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F8" w:rsidRDefault="00E83BF8" w:rsidP="00C0397D">
      <w:pPr>
        <w:pStyle w:val="Sinespaciado"/>
        <w:jc w:val="both"/>
        <w:rPr>
          <w:rFonts w:ascii="Verdana" w:hAnsi="Verdana"/>
          <w:b/>
          <w:lang w:val="es-ES"/>
        </w:rPr>
      </w:pPr>
      <w:r w:rsidRPr="00E83BF8">
        <w:rPr>
          <w:rFonts w:ascii="Verdana" w:hAnsi="Verdana"/>
          <w:b/>
          <w:lang w:val="es-ES"/>
        </w:rPr>
        <w:t xml:space="preserve">“OFERTA DE SEGURO JURÍDICO” </w:t>
      </w:r>
    </w:p>
    <w:p w:rsidR="00E83BF8" w:rsidRDefault="00E83BF8" w:rsidP="00C0397D">
      <w:pPr>
        <w:pStyle w:val="Sinespaciado"/>
        <w:jc w:val="both"/>
        <w:rPr>
          <w:rFonts w:ascii="Verdana" w:hAnsi="Verdana"/>
          <w:b/>
          <w:lang w:val="es-ES"/>
        </w:rPr>
      </w:pPr>
    </w:p>
    <w:p w:rsidR="00C0397D" w:rsidRPr="00BE3B98" w:rsidRDefault="00C0397D" w:rsidP="00C0397D">
      <w:pPr>
        <w:pStyle w:val="Sinespaciado"/>
        <w:jc w:val="both"/>
        <w:rPr>
          <w:rFonts w:ascii="Verdana" w:hAnsi="Verdana"/>
          <w:b/>
          <w:lang w:val="es-ES"/>
        </w:rPr>
      </w:pPr>
      <w:r w:rsidRPr="00BE3B98">
        <w:rPr>
          <w:rFonts w:ascii="Verdana" w:hAnsi="Verdana"/>
          <w:b/>
          <w:lang w:val="es-ES"/>
        </w:rPr>
        <w:t>Señora/</w:t>
      </w:r>
      <w:r>
        <w:rPr>
          <w:rFonts w:ascii="Verdana" w:hAnsi="Verdana"/>
          <w:b/>
          <w:lang w:val="es-ES"/>
        </w:rPr>
        <w:t>S</w:t>
      </w:r>
      <w:r w:rsidRPr="00BE3B98">
        <w:rPr>
          <w:rFonts w:ascii="Verdana" w:hAnsi="Verdana"/>
          <w:b/>
          <w:lang w:val="es-ES"/>
        </w:rPr>
        <w:t>eñor</w:t>
      </w:r>
      <w:r>
        <w:rPr>
          <w:rFonts w:ascii="Verdana" w:hAnsi="Verdana"/>
          <w:b/>
          <w:lang w:val="es-ES"/>
        </w:rPr>
        <w:t>: G</w:t>
      </w:r>
      <w:r w:rsidRPr="00BE3B98">
        <w:rPr>
          <w:rFonts w:ascii="Verdana" w:hAnsi="Verdana"/>
          <w:b/>
          <w:lang w:val="es-ES"/>
        </w:rPr>
        <w:t>erente</w:t>
      </w:r>
      <w:r>
        <w:rPr>
          <w:rFonts w:ascii="Verdana" w:hAnsi="Verdana"/>
          <w:b/>
          <w:lang w:val="es-ES"/>
        </w:rPr>
        <w:t>, Presidente, Administrador y/o P</w:t>
      </w:r>
      <w:r w:rsidRPr="00BE3B98">
        <w:rPr>
          <w:rFonts w:ascii="Verdana" w:hAnsi="Verdana"/>
          <w:b/>
          <w:lang w:val="es-ES"/>
        </w:rPr>
        <w:t xml:space="preserve">ropietario  </w:t>
      </w:r>
    </w:p>
    <w:p w:rsidR="00C0397D" w:rsidRDefault="00C0397D" w:rsidP="00C0397D">
      <w:pPr>
        <w:pStyle w:val="Sinespaciado"/>
        <w:jc w:val="both"/>
        <w:rPr>
          <w:rFonts w:ascii="Verdana" w:hAnsi="Verdana"/>
          <w:b/>
          <w:lang w:val="es-ES"/>
        </w:rPr>
      </w:pPr>
    </w:p>
    <w:p w:rsidR="00C0397D" w:rsidRPr="00BE3B98" w:rsidRDefault="00C0397D" w:rsidP="00C0397D">
      <w:pPr>
        <w:pStyle w:val="Sinespaciado"/>
        <w:jc w:val="both"/>
        <w:rPr>
          <w:rFonts w:ascii="Verdana" w:hAnsi="Verdana"/>
          <w:b/>
          <w:lang w:val="es-ES"/>
        </w:rPr>
      </w:pPr>
      <w:r w:rsidRPr="00BE3B98">
        <w:rPr>
          <w:rFonts w:ascii="Verdana" w:hAnsi="Verdana"/>
          <w:b/>
          <w:lang w:val="es-ES"/>
        </w:rPr>
        <w:t>En su</w:t>
      </w:r>
      <w:r>
        <w:rPr>
          <w:rFonts w:ascii="Verdana" w:hAnsi="Verdana"/>
          <w:b/>
          <w:lang w:val="es-ES"/>
        </w:rPr>
        <w:t xml:space="preserve"> despacho: </w:t>
      </w:r>
      <w:r w:rsidRPr="00BE3B98">
        <w:rPr>
          <w:rFonts w:ascii="Verdana" w:hAnsi="Verdana"/>
          <w:b/>
          <w:lang w:val="es-ES"/>
        </w:rPr>
        <w:t xml:space="preserve"> </w:t>
      </w:r>
    </w:p>
    <w:p w:rsidR="00C0397D" w:rsidRDefault="00C0397D" w:rsidP="00C0397D">
      <w:pPr>
        <w:pStyle w:val="Sinespaciado"/>
        <w:jc w:val="both"/>
        <w:rPr>
          <w:rFonts w:ascii="Verdana" w:hAnsi="Verdana"/>
          <w:b/>
          <w:lang w:val="es-ES"/>
        </w:rPr>
      </w:pPr>
      <w:r w:rsidRPr="000519C6">
        <w:rPr>
          <w:rFonts w:ascii="Verdana" w:hAnsi="Verdana"/>
          <w:b/>
          <w:lang w:val="es-ES"/>
        </w:rPr>
        <w:t>De mis consideraciones</w:t>
      </w:r>
      <w:r>
        <w:rPr>
          <w:rFonts w:ascii="Verdana" w:hAnsi="Verdana"/>
          <w:b/>
          <w:lang w:val="es-ES"/>
        </w:rPr>
        <w:t xml:space="preserve">. </w:t>
      </w:r>
      <w:r w:rsidRPr="000519C6">
        <w:rPr>
          <w:rFonts w:ascii="Verdana" w:hAnsi="Verdana"/>
          <w:b/>
          <w:lang w:val="es-ES"/>
        </w:rPr>
        <w:t xml:space="preserve"> </w:t>
      </w:r>
    </w:p>
    <w:p w:rsidR="00E83BF8" w:rsidRDefault="00E83BF8" w:rsidP="00C0397D">
      <w:pPr>
        <w:pStyle w:val="Sinespaciado"/>
        <w:jc w:val="both"/>
        <w:rPr>
          <w:rFonts w:ascii="Verdana" w:hAnsi="Verdana"/>
          <w:b/>
          <w:lang w:val="es-ES"/>
        </w:rPr>
      </w:pPr>
    </w:p>
    <w:p w:rsidR="00E83BF8" w:rsidRPr="000519C6" w:rsidRDefault="00E83BF8" w:rsidP="00C0397D">
      <w:pPr>
        <w:pStyle w:val="Sinespaciado"/>
        <w:jc w:val="both"/>
        <w:rPr>
          <w:rFonts w:ascii="Verdana" w:hAnsi="Verdana"/>
          <w:b/>
          <w:lang w:val="es-ES"/>
        </w:rPr>
      </w:pPr>
      <w:r>
        <w:rPr>
          <w:rFonts w:ascii="Verdana" w:hAnsi="Verdana"/>
          <w:b/>
          <w:lang w:val="es-ES"/>
        </w:rPr>
        <w:t xml:space="preserve">INTRODUCCIÓN  Y ANTECEDENTES </w:t>
      </w:r>
    </w:p>
    <w:p w:rsidR="00C0397D" w:rsidRPr="00AA2E76" w:rsidRDefault="00C0397D" w:rsidP="00C0397D">
      <w:pPr>
        <w:pStyle w:val="Sinespaciado"/>
        <w:jc w:val="both"/>
        <w:rPr>
          <w:rFonts w:ascii="Verdana" w:hAnsi="Verdana"/>
          <w:b/>
          <w:lang w:val="es-ES"/>
        </w:rPr>
      </w:pPr>
    </w:p>
    <w:p w:rsidR="00C0397D" w:rsidRPr="00B2610A" w:rsidRDefault="00C0397D" w:rsidP="00C0397D">
      <w:pPr>
        <w:pStyle w:val="Sinespaciado"/>
        <w:jc w:val="both"/>
        <w:rPr>
          <w:rFonts w:cstheme="minorHAnsi"/>
          <w:sz w:val="20"/>
          <w:szCs w:val="20"/>
          <w:lang w:val="es-ES"/>
        </w:rPr>
      </w:pPr>
      <w:r w:rsidRPr="00B2610A">
        <w:rPr>
          <w:rFonts w:cstheme="minorHAnsi"/>
          <w:sz w:val="20"/>
          <w:szCs w:val="20"/>
          <w:lang w:val="es-ES"/>
        </w:rPr>
        <w:t xml:space="preserve">El </w:t>
      </w:r>
      <w:r w:rsidRPr="00B2610A">
        <w:rPr>
          <w:rFonts w:cstheme="minorHAnsi"/>
          <w:b/>
          <w:sz w:val="20"/>
          <w:szCs w:val="20"/>
          <w:lang w:val="es-ES"/>
        </w:rPr>
        <w:t xml:space="preserve">CONSORCIO ASOCIADOS ZAMBRANO LEY, </w:t>
      </w:r>
      <w:hyperlink r:id="rId8" w:history="1">
        <w:r w:rsidRPr="00B2610A">
          <w:rPr>
            <w:rStyle w:val="Hipervnculo"/>
            <w:rFonts w:cstheme="minorHAnsi"/>
            <w:b/>
            <w:color w:val="auto"/>
            <w:sz w:val="20"/>
            <w:szCs w:val="20"/>
            <w:u w:val="none"/>
            <w:lang w:val="es-ES"/>
          </w:rPr>
          <w:t>www.cazamley.com</w:t>
        </w:r>
      </w:hyperlink>
      <w:r w:rsidRPr="00B2610A">
        <w:rPr>
          <w:rFonts w:cstheme="minorHAnsi"/>
          <w:sz w:val="20"/>
          <w:szCs w:val="20"/>
          <w:lang w:val="es-ES"/>
        </w:rPr>
        <w:t xml:space="preserve"> y </w:t>
      </w:r>
      <w:hyperlink r:id="rId9" w:history="1">
        <w:r w:rsidRPr="00B2610A">
          <w:rPr>
            <w:rStyle w:val="Hipervnculo"/>
            <w:rFonts w:cstheme="minorHAnsi"/>
            <w:b/>
            <w:color w:val="auto"/>
            <w:sz w:val="20"/>
            <w:szCs w:val="20"/>
            <w:u w:val="none"/>
            <w:lang w:val="es-ES"/>
          </w:rPr>
          <w:t>www.directoriojuridica.com</w:t>
        </w:r>
      </w:hyperlink>
      <w:r w:rsidRPr="00B2610A">
        <w:rPr>
          <w:rFonts w:cstheme="minorHAnsi"/>
          <w:sz w:val="20"/>
          <w:szCs w:val="20"/>
          <w:lang w:val="es-ES"/>
        </w:rPr>
        <w:t xml:space="preserve"> pone a vuestro conocimiento que a partir del día 5 de mayo de 2017 se encuentra brindando servicios legales en la Ciudad de Santo Domingo Provincia de lo</w:t>
      </w:r>
      <w:r w:rsidR="00317167" w:rsidRPr="00B2610A">
        <w:rPr>
          <w:rFonts w:cstheme="minorHAnsi"/>
          <w:sz w:val="20"/>
          <w:szCs w:val="20"/>
          <w:lang w:val="es-ES"/>
        </w:rPr>
        <w:t>s</w:t>
      </w:r>
      <w:r w:rsidRPr="00B2610A">
        <w:rPr>
          <w:rFonts w:cstheme="minorHAnsi"/>
          <w:sz w:val="20"/>
          <w:szCs w:val="20"/>
          <w:lang w:val="es-ES"/>
        </w:rPr>
        <w:t xml:space="preserve"> Tsáchilas.</w:t>
      </w:r>
    </w:p>
    <w:p w:rsidR="00317167" w:rsidRPr="00B2610A" w:rsidRDefault="00317167" w:rsidP="00C0397D">
      <w:pPr>
        <w:pStyle w:val="Sinespaciado"/>
        <w:jc w:val="both"/>
        <w:rPr>
          <w:rFonts w:cstheme="minorHAnsi"/>
          <w:sz w:val="20"/>
          <w:szCs w:val="20"/>
          <w:lang w:val="es-ES"/>
        </w:rPr>
      </w:pPr>
    </w:p>
    <w:p w:rsidR="00C0397D" w:rsidRPr="00B2610A" w:rsidRDefault="00C0397D" w:rsidP="00C0397D">
      <w:pPr>
        <w:pStyle w:val="Sinespaciado"/>
        <w:jc w:val="both"/>
        <w:rPr>
          <w:rFonts w:cstheme="minorHAnsi"/>
          <w:sz w:val="20"/>
          <w:szCs w:val="20"/>
          <w:lang w:val="es-ES"/>
        </w:rPr>
      </w:pPr>
      <w:r w:rsidRPr="00B2610A">
        <w:rPr>
          <w:rFonts w:cstheme="minorHAnsi"/>
          <w:sz w:val="20"/>
          <w:szCs w:val="20"/>
          <w:lang w:val="es-ES"/>
        </w:rPr>
        <w:t xml:space="preserve">Para su información general contamos con la matriz en  </w:t>
      </w:r>
      <w:r w:rsidR="00317167" w:rsidRPr="00B2610A">
        <w:rPr>
          <w:rFonts w:cstheme="minorHAnsi"/>
          <w:sz w:val="20"/>
          <w:szCs w:val="20"/>
          <w:lang w:val="es-ES"/>
        </w:rPr>
        <w:t xml:space="preserve">la Ciudad de </w:t>
      </w:r>
      <w:r w:rsidRPr="00B2610A">
        <w:rPr>
          <w:rFonts w:cstheme="minorHAnsi"/>
          <w:sz w:val="20"/>
          <w:szCs w:val="20"/>
          <w:lang w:val="es-ES"/>
        </w:rPr>
        <w:t xml:space="preserve">Quito y oficinas en Tulcán, Santo Domingo, Ecuador.      </w:t>
      </w:r>
    </w:p>
    <w:p w:rsidR="00C0397D" w:rsidRPr="00B2610A" w:rsidRDefault="00C0397D" w:rsidP="00C0397D">
      <w:pPr>
        <w:pStyle w:val="Sinespaciado"/>
        <w:jc w:val="both"/>
        <w:rPr>
          <w:rFonts w:cstheme="minorHAnsi"/>
          <w:sz w:val="20"/>
          <w:szCs w:val="20"/>
          <w:lang w:val="es-ES"/>
        </w:rPr>
      </w:pPr>
      <w:r w:rsidRPr="00B2610A">
        <w:rPr>
          <w:rFonts w:cstheme="minorHAnsi"/>
          <w:sz w:val="20"/>
          <w:szCs w:val="20"/>
          <w:lang w:val="es-ES"/>
        </w:rPr>
        <w:t>-En el Exterior contamos con oficinas en Madrid</w:t>
      </w:r>
      <w:r w:rsidR="00974592" w:rsidRPr="00B2610A">
        <w:rPr>
          <w:rFonts w:cstheme="minorHAnsi"/>
          <w:sz w:val="20"/>
          <w:szCs w:val="20"/>
          <w:lang w:val="es-ES"/>
        </w:rPr>
        <w:t xml:space="preserve">, España. </w:t>
      </w:r>
      <w:r w:rsidR="00E83BF8" w:rsidRPr="00B2610A">
        <w:rPr>
          <w:rFonts w:cstheme="minorHAnsi"/>
          <w:sz w:val="20"/>
          <w:szCs w:val="20"/>
          <w:lang w:val="es-ES"/>
        </w:rPr>
        <w:t xml:space="preserve">Aliados Asociados en </w:t>
      </w:r>
      <w:r w:rsidRPr="00B2610A">
        <w:rPr>
          <w:rFonts w:cstheme="minorHAnsi"/>
          <w:sz w:val="20"/>
          <w:szCs w:val="20"/>
          <w:lang w:val="es-ES"/>
        </w:rPr>
        <w:t>Barcelona, Esp</w:t>
      </w:r>
      <w:r w:rsidR="00974592" w:rsidRPr="00B2610A">
        <w:rPr>
          <w:rFonts w:cstheme="minorHAnsi"/>
          <w:sz w:val="20"/>
          <w:szCs w:val="20"/>
          <w:lang w:val="es-ES"/>
        </w:rPr>
        <w:t>aña. -</w:t>
      </w:r>
      <w:r w:rsidR="00E83BF8" w:rsidRPr="00B2610A">
        <w:rPr>
          <w:rFonts w:cstheme="minorHAnsi"/>
          <w:sz w:val="20"/>
          <w:szCs w:val="20"/>
          <w:lang w:val="es-ES"/>
        </w:rPr>
        <w:t xml:space="preserve"> en Londres, Inglaterra y en Caracas Venezuela. </w:t>
      </w:r>
      <w:r w:rsidRPr="00B2610A">
        <w:rPr>
          <w:rFonts w:cstheme="minorHAnsi"/>
          <w:sz w:val="20"/>
          <w:szCs w:val="20"/>
          <w:lang w:val="es-ES"/>
        </w:rPr>
        <w:t xml:space="preserve">  </w:t>
      </w:r>
    </w:p>
    <w:p w:rsidR="00C0397D" w:rsidRPr="00B2610A" w:rsidRDefault="00C0397D" w:rsidP="00C0397D">
      <w:pPr>
        <w:pStyle w:val="Sinespaciado"/>
        <w:jc w:val="both"/>
        <w:rPr>
          <w:rFonts w:cstheme="minorHAnsi"/>
          <w:b/>
          <w:sz w:val="20"/>
          <w:szCs w:val="20"/>
          <w:lang w:val="es-ES"/>
        </w:rPr>
      </w:pPr>
    </w:p>
    <w:p w:rsidR="001916BD" w:rsidRPr="00B2610A" w:rsidRDefault="00E83BF8" w:rsidP="00C0397D">
      <w:pPr>
        <w:pStyle w:val="Sinespaciado"/>
        <w:jc w:val="both"/>
        <w:rPr>
          <w:rFonts w:cstheme="minorHAnsi"/>
          <w:b/>
          <w:sz w:val="20"/>
          <w:szCs w:val="20"/>
          <w:lang w:val="es-ES"/>
        </w:rPr>
      </w:pPr>
      <w:r w:rsidRPr="00B2610A">
        <w:rPr>
          <w:rFonts w:cstheme="minorHAnsi"/>
          <w:b/>
          <w:sz w:val="20"/>
          <w:szCs w:val="20"/>
          <w:lang w:val="es-ES"/>
        </w:rPr>
        <w:t xml:space="preserve">ABOGADOS QUE PRESTAN SERVICIOS LEGALES EN </w:t>
      </w:r>
      <w:r w:rsidR="001916BD" w:rsidRPr="00B2610A">
        <w:rPr>
          <w:rFonts w:cstheme="minorHAnsi"/>
          <w:b/>
          <w:sz w:val="20"/>
          <w:szCs w:val="20"/>
          <w:lang w:val="es-ES"/>
        </w:rPr>
        <w:t>EL ECUADOR;</w:t>
      </w:r>
    </w:p>
    <w:p w:rsidR="00974592" w:rsidRPr="00B2610A" w:rsidRDefault="00974592" w:rsidP="00C0397D">
      <w:pPr>
        <w:pStyle w:val="Sinespaciado"/>
        <w:jc w:val="both"/>
        <w:rPr>
          <w:rFonts w:cstheme="minorHAnsi"/>
          <w:b/>
          <w:sz w:val="20"/>
          <w:szCs w:val="20"/>
          <w:lang w:val="es-ES"/>
        </w:rPr>
      </w:pPr>
    </w:p>
    <w:p w:rsidR="00974592" w:rsidRPr="00B2610A" w:rsidRDefault="00974592" w:rsidP="00974592">
      <w:pPr>
        <w:pStyle w:val="Sinespaciado"/>
        <w:jc w:val="both"/>
        <w:rPr>
          <w:rFonts w:cstheme="minorHAnsi"/>
          <w:sz w:val="20"/>
          <w:szCs w:val="20"/>
          <w:lang w:val="es-ES"/>
        </w:rPr>
      </w:pPr>
      <w:r w:rsidRPr="00B2610A">
        <w:rPr>
          <w:rFonts w:cstheme="minorHAnsi"/>
          <w:b/>
          <w:sz w:val="20"/>
          <w:szCs w:val="20"/>
          <w:lang w:val="es-ES"/>
        </w:rPr>
        <w:t>AB. SANTIAGO IVÁN ZAMBRANO ÁVILA, AB. LUORDES VIVIANA ZAMBRANO MARTINEZ,   AB. ANÍBAL SEIS VELASCO.</w:t>
      </w:r>
      <w:r w:rsidRPr="00B2610A">
        <w:rPr>
          <w:rFonts w:cstheme="minorHAnsi"/>
          <w:sz w:val="20"/>
          <w:szCs w:val="20"/>
          <w:lang w:val="es-ES"/>
        </w:rPr>
        <w:t xml:space="preserve"> </w:t>
      </w:r>
      <w:r w:rsidRPr="00B2610A">
        <w:rPr>
          <w:rFonts w:cstheme="minorHAnsi"/>
          <w:b/>
          <w:sz w:val="20"/>
          <w:szCs w:val="20"/>
          <w:lang w:val="es-ES"/>
        </w:rPr>
        <w:t>AB. LERMA ORDOÑEZ HIDERES NICOLÁS</w:t>
      </w:r>
      <w:r w:rsidRPr="00B2610A">
        <w:rPr>
          <w:rFonts w:cstheme="minorHAnsi"/>
          <w:sz w:val="20"/>
          <w:szCs w:val="20"/>
          <w:lang w:val="es-ES"/>
        </w:rPr>
        <w:t xml:space="preserve">: </w:t>
      </w:r>
    </w:p>
    <w:p w:rsidR="00974592" w:rsidRPr="00B2610A" w:rsidRDefault="00974592" w:rsidP="00C0397D">
      <w:pPr>
        <w:pStyle w:val="Sinespaciado"/>
        <w:jc w:val="both"/>
        <w:rPr>
          <w:rFonts w:cstheme="minorHAnsi"/>
          <w:b/>
          <w:sz w:val="20"/>
          <w:szCs w:val="20"/>
          <w:lang w:val="es-ES"/>
        </w:rPr>
      </w:pPr>
    </w:p>
    <w:p w:rsidR="00E83BF8" w:rsidRPr="00B2610A" w:rsidRDefault="001916BD" w:rsidP="00C0397D">
      <w:pPr>
        <w:pStyle w:val="Sinespaciado"/>
        <w:jc w:val="both"/>
        <w:rPr>
          <w:rFonts w:cstheme="minorHAnsi"/>
          <w:b/>
          <w:sz w:val="20"/>
          <w:szCs w:val="20"/>
          <w:lang w:val="es-ES"/>
        </w:rPr>
      </w:pPr>
      <w:r w:rsidRPr="00B2610A">
        <w:rPr>
          <w:rFonts w:cstheme="minorHAnsi"/>
          <w:b/>
          <w:sz w:val="20"/>
          <w:szCs w:val="20"/>
          <w:lang w:val="es-ES"/>
        </w:rPr>
        <w:t xml:space="preserve">En materias; civil, penal, laboral, inquilinato, transito, contencioso administrativa, escrituración, trámites notariales, poderes, minutas y todo cuanto concierna al derecho positivo ecuatoriano. </w:t>
      </w:r>
    </w:p>
    <w:p w:rsidR="001916BD" w:rsidRPr="00B2610A" w:rsidRDefault="001916BD" w:rsidP="00C0397D">
      <w:pPr>
        <w:pStyle w:val="Sinespaciado"/>
        <w:jc w:val="both"/>
        <w:rPr>
          <w:rFonts w:cstheme="minorHAnsi"/>
          <w:b/>
          <w:sz w:val="20"/>
          <w:szCs w:val="20"/>
          <w:lang w:val="es-ES"/>
        </w:rPr>
      </w:pPr>
    </w:p>
    <w:p w:rsidR="001916BD" w:rsidRPr="00B2610A" w:rsidRDefault="001916BD" w:rsidP="001916BD">
      <w:pPr>
        <w:pStyle w:val="Sinespaciado"/>
        <w:jc w:val="both"/>
        <w:rPr>
          <w:rFonts w:cstheme="minorHAnsi"/>
          <w:sz w:val="20"/>
          <w:szCs w:val="20"/>
          <w:lang w:val="es-ES"/>
        </w:rPr>
      </w:pPr>
      <w:r w:rsidRPr="00B2610A">
        <w:rPr>
          <w:rFonts w:cstheme="minorHAnsi"/>
          <w:sz w:val="20"/>
          <w:szCs w:val="20"/>
          <w:lang w:val="es-ES"/>
        </w:rPr>
        <w:t xml:space="preserve">Delitos de estupefacientes, homicidio, asesinato, femicidio, abuso sexual, violación, tenencia de armas; Extradición, Repatriación, de extranjeros para cumplimientos de condenas en el exterior, restitución  internacional de menores a países aliados, según el convenio de la haya del 25 de octubre de 1980 y cualquier delito  en derecho. Para funcionarios públicos. </w:t>
      </w:r>
    </w:p>
    <w:p w:rsidR="001916BD" w:rsidRPr="00B2610A" w:rsidRDefault="001916BD" w:rsidP="00C0397D">
      <w:pPr>
        <w:pStyle w:val="Sinespaciado"/>
        <w:jc w:val="both"/>
        <w:rPr>
          <w:rFonts w:cstheme="minorHAnsi"/>
          <w:b/>
          <w:sz w:val="20"/>
          <w:szCs w:val="20"/>
          <w:lang w:val="es-ES"/>
        </w:rPr>
      </w:pPr>
    </w:p>
    <w:p w:rsidR="00C0397D" w:rsidRPr="00B2610A" w:rsidRDefault="00C0397D" w:rsidP="00C0397D">
      <w:pPr>
        <w:pStyle w:val="Sinespaciado"/>
        <w:jc w:val="both"/>
        <w:rPr>
          <w:rFonts w:cstheme="minorHAnsi"/>
          <w:sz w:val="20"/>
          <w:szCs w:val="20"/>
          <w:lang w:val="es-ES"/>
        </w:rPr>
      </w:pPr>
    </w:p>
    <w:p w:rsidR="00C0397D" w:rsidRPr="00B2610A" w:rsidRDefault="00C0397D" w:rsidP="00C0397D">
      <w:pPr>
        <w:pStyle w:val="Sinespaciado"/>
        <w:jc w:val="both"/>
        <w:rPr>
          <w:rFonts w:cs="Arial"/>
          <w:b/>
          <w:sz w:val="20"/>
          <w:szCs w:val="20"/>
          <w:lang w:val="es-EC"/>
        </w:rPr>
      </w:pPr>
      <w:r w:rsidRPr="00B2610A">
        <w:rPr>
          <w:rFonts w:cstheme="minorHAnsi"/>
          <w:sz w:val="20"/>
          <w:szCs w:val="20"/>
          <w:lang w:val="es-ES"/>
        </w:rPr>
        <w:t xml:space="preserve">Si desea obtener el seguro jurídico entre a la página siguiente: </w:t>
      </w:r>
      <w:hyperlink r:id="rId10" w:history="1">
        <w:r w:rsidRPr="00B2610A">
          <w:rPr>
            <w:rStyle w:val="Hipervnculo"/>
            <w:rFonts w:cstheme="minorHAnsi"/>
            <w:b/>
            <w:color w:val="auto"/>
            <w:sz w:val="20"/>
            <w:szCs w:val="20"/>
            <w:u w:val="none"/>
            <w:lang w:val="es-ES"/>
          </w:rPr>
          <w:t>www.directoriojuridica.com</w:t>
        </w:r>
      </w:hyperlink>
      <w:r w:rsidRPr="00B2610A">
        <w:rPr>
          <w:rFonts w:cstheme="minorHAnsi"/>
          <w:sz w:val="20"/>
          <w:szCs w:val="20"/>
          <w:lang w:val="es-ES"/>
        </w:rPr>
        <w:t xml:space="preserve"> y </w:t>
      </w:r>
      <w:r w:rsidR="00DD7179" w:rsidRPr="00B2610A">
        <w:rPr>
          <w:rFonts w:cstheme="minorHAnsi"/>
          <w:b/>
          <w:sz w:val="20"/>
          <w:szCs w:val="20"/>
          <w:lang w:val="es-ES"/>
        </w:rPr>
        <w:t>DESCARGUE</w:t>
      </w:r>
      <w:r w:rsidRPr="00B2610A">
        <w:rPr>
          <w:rFonts w:cstheme="minorHAnsi"/>
          <w:sz w:val="20"/>
          <w:szCs w:val="20"/>
          <w:lang w:val="es-ES"/>
        </w:rPr>
        <w:t xml:space="preserve"> el documento por </w:t>
      </w:r>
      <w:r w:rsidR="00DD7179" w:rsidRPr="00B2610A">
        <w:rPr>
          <w:rFonts w:cstheme="minorHAnsi"/>
          <w:sz w:val="20"/>
          <w:szCs w:val="20"/>
          <w:lang w:val="es-ES"/>
        </w:rPr>
        <w:t xml:space="preserve">el indicativo de </w:t>
      </w:r>
      <w:r w:rsidRPr="00B2610A">
        <w:rPr>
          <w:rFonts w:cstheme="minorHAnsi"/>
          <w:sz w:val="20"/>
          <w:szCs w:val="20"/>
          <w:lang w:val="es-ES"/>
        </w:rPr>
        <w:t xml:space="preserve">:&gt;&gt; </w:t>
      </w:r>
      <w:r w:rsidR="00DD7179" w:rsidRPr="00B2610A">
        <w:rPr>
          <w:rFonts w:cs="Arial"/>
          <w:b/>
          <w:sz w:val="20"/>
          <w:szCs w:val="20"/>
          <w:lang w:val="es-EC"/>
        </w:rPr>
        <w:t>SEGURO J</w:t>
      </w:r>
      <w:r w:rsidR="0005069E" w:rsidRPr="00B2610A">
        <w:rPr>
          <w:rFonts w:cs="Arial"/>
          <w:b/>
          <w:sz w:val="20"/>
          <w:szCs w:val="20"/>
          <w:lang w:val="es-EC"/>
        </w:rPr>
        <w:t xml:space="preserve">URÍDICO EN LÍNEA POR UN AÑO. </w:t>
      </w:r>
    </w:p>
    <w:p w:rsidR="0005069E" w:rsidRPr="00B2610A" w:rsidRDefault="0005069E" w:rsidP="00C0397D">
      <w:pPr>
        <w:pStyle w:val="Sinespaciado"/>
        <w:jc w:val="both"/>
        <w:rPr>
          <w:rFonts w:cstheme="minorHAnsi"/>
          <w:b/>
          <w:sz w:val="20"/>
          <w:szCs w:val="20"/>
          <w:lang w:val="es-EC"/>
        </w:rPr>
      </w:pPr>
    </w:p>
    <w:p w:rsidR="0005069E" w:rsidRPr="00B2610A" w:rsidRDefault="00C0397D" w:rsidP="00C0397D">
      <w:pPr>
        <w:pStyle w:val="Sinespaciado"/>
        <w:jc w:val="both"/>
        <w:rPr>
          <w:rFonts w:cstheme="minorHAnsi"/>
          <w:sz w:val="20"/>
          <w:szCs w:val="20"/>
          <w:lang w:val="es-ES"/>
        </w:rPr>
      </w:pPr>
      <w:r w:rsidRPr="00B2610A">
        <w:rPr>
          <w:rFonts w:cstheme="minorHAnsi"/>
          <w:sz w:val="20"/>
          <w:szCs w:val="20"/>
          <w:lang w:val="es-ES"/>
        </w:rPr>
        <w:t xml:space="preserve">Si tiene preguntas </w:t>
      </w:r>
      <w:r w:rsidR="00DD7179" w:rsidRPr="00B2610A">
        <w:rPr>
          <w:rFonts w:cstheme="minorHAnsi"/>
          <w:sz w:val="20"/>
          <w:szCs w:val="20"/>
          <w:lang w:val="es-ES"/>
        </w:rPr>
        <w:t xml:space="preserve">adicionales </w:t>
      </w:r>
      <w:r w:rsidRPr="00B2610A">
        <w:rPr>
          <w:rFonts w:cstheme="minorHAnsi"/>
          <w:sz w:val="20"/>
          <w:szCs w:val="20"/>
          <w:lang w:val="es-ES"/>
        </w:rPr>
        <w:t xml:space="preserve">no dude y hágalas cuanto antes o visítenos </w:t>
      </w:r>
      <w:r w:rsidR="00D03257" w:rsidRPr="00B2610A">
        <w:rPr>
          <w:rFonts w:cstheme="minorHAnsi"/>
          <w:sz w:val="20"/>
          <w:szCs w:val="20"/>
          <w:lang w:val="es-ES"/>
        </w:rPr>
        <w:t xml:space="preserve">personalmente  </w:t>
      </w:r>
      <w:r w:rsidRPr="00B2610A">
        <w:rPr>
          <w:rFonts w:cstheme="minorHAnsi"/>
          <w:sz w:val="20"/>
          <w:szCs w:val="20"/>
          <w:lang w:val="es-ES"/>
        </w:rPr>
        <w:t xml:space="preserve">para saber </w:t>
      </w:r>
      <w:r w:rsidR="0005069E" w:rsidRPr="00B2610A">
        <w:rPr>
          <w:rFonts w:cstheme="minorHAnsi"/>
          <w:sz w:val="20"/>
          <w:szCs w:val="20"/>
          <w:lang w:val="es-ES"/>
        </w:rPr>
        <w:t>cuál es su requerimiento en materia legal</w:t>
      </w:r>
      <w:r w:rsidR="00D03257" w:rsidRPr="00B2610A">
        <w:rPr>
          <w:rFonts w:cstheme="minorHAnsi"/>
          <w:sz w:val="20"/>
          <w:szCs w:val="20"/>
          <w:lang w:val="es-ES"/>
        </w:rPr>
        <w:t xml:space="preserve">, puede hacer  </w:t>
      </w:r>
      <w:r w:rsidRPr="00B2610A">
        <w:rPr>
          <w:rFonts w:cstheme="minorHAnsi"/>
          <w:sz w:val="20"/>
          <w:szCs w:val="20"/>
          <w:lang w:val="es-ES"/>
        </w:rPr>
        <w:t xml:space="preserve">una </w:t>
      </w:r>
      <w:r w:rsidR="00DD7179" w:rsidRPr="00B2610A">
        <w:rPr>
          <w:rFonts w:cstheme="minorHAnsi"/>
          <w:b/>
          <w:sz w:val="20"/>
          <w:szCs w:val="20"/>
          <w:lang w:val="es-ES"/>
        </w:rPr>
        <w:t xml:space="preserve">CITA </w:t>
      </w:r>
      <w:r w:rsidRPr="00B2610A">
        <w:rPr>
          <w:rFonts w:cstheme="minorHAnsi"/>
          <w:b/>
          <w:sz w:val="20"/>
          <w:szCs w:val="20"/>
          <w:lang w:val="es-ES"/>
        </w:rPr>
        <w:t>al: 02-2750-436, WhatsApp</w:t>
      </w:r>
      <w:r w:rsidR="0005069E" w:rsidRPr="00B2610A">
        <w:rPr>
          <w:rFonts w:cstheme="minorHAnsi"/>
          <w:b/>
          <w:sz w:val="20"/>
          <w:szCs w:val="20"/>
          <w:lang w:val="es-ES"/>
        </w:rPr>
        <w:t>: 0992517926</w:t>
      </w:r>
      <w:r w:rsidR="00D03257" w:rsidRPr="00B2610A">
        <w:rPr>
          <w:rFonts w:cstheme="minorHAnsi"/>
          <w:b/>
          <w:sz w:val="20"/>
          <w:szCs w:val="20"/>
          <w:lang w:val="es-ES"/>
        </w:rPr>
        <w:t xml:space="preserve"> –</w:t>
      </w:r>
      <w:r w:rsidR="00DD7179" w:rsidRPr="00B2610A">
        <w:rPr>
          <w:rFonts w:cstheme="minorHAnsi"/>
          <w:sz w:val="20"/>
          <w:szCs w:val="20"/>
          <w:lang w:val="es-ES"/>
        </w:rPr>
        <w:t xml:space="preserve"> </w:t>
      </w:r>
      <w:r w:rsidR="00D03257" w:rsidRPr="00B2610A">
        <w:rPr>
          <w:rFonts w:cstheme="minorHAnsi"/>
          <w:sz w:val="20"/>
          <w:szCs w:val="20"/>
          <w:lang w:val="es-ES"/>
        </w:rPr>
        <w:t xml:space="preserve">0998760479.  </w:t>
      </w:r>
    </w:p>
    <w:p w:rsidR="00DD7179" w:rsidRPr="00B2610A" w:rsidRDefault="00DD7179" w:rsidP="00C0397D">
      <w:pPr>
        <w:pStyle w:val="Sinespaciado"/>
        <w:jc w:val="both"/>
        <w:rPr>
          <w:rFonts w:cstheme="minorHAnsi"/>
          <w:sz w:val="20"/>
          <w:szCs w:val="20"/>
          <w:lang w:val="es-ES"/>
        </w:rPr>
      </w:pPr>
    </w:p>
    <w:p w:rsidR="00C0397D" w:rsidRPr="00B2610A" w:rsidRDefault="00C0397D" w:rsidP="0005069E">
      <w:pPr>
        <w:pStyle w:val="Sinespaciado"/>
        <w:rPr>
          <w:sz w:val="20"/>
          <w:szCs w:val="20"/>
          <w:lang w:val="es-ES"/>
        </w:rPr>
      </w:pPr>
      <w:r w:rsidRPr="00B2610A">
        <w:rPr>
          <w:sz w:val="20"/>
          <w:szCs w:val="20"/>
          <w:lang w:val="es-ES"/>
        </w:rPr>
        <w:t>Atentamente</w:t>
      </w:r>
      <w:r w:rsidR="00D03257" w:rsidRPr="00B2610A">
        <w:rPr>
          <w:sz w:val="20"/>
          <w:szCs w:val="20"/>
          <w:lang w:val="es-ES"/>
        </w:rPr>
        <w:t>:</w:t>
      </w:r>
      <w:r w:rsidRPr="00B2610A">
        <w:rPr>
          <w:sz w:val="20"/>
          <w:szCs w:val="20"/>
          <w:lang w:val="es-ES"/>
        </w:rPr>
        <w:t xml:space="preserve"> extiende </w:t>
      </w:r>
      <w:r w:rsidR="00D03257" w:rsidRPr="00B2610A">
        <w:rPr>
          <w:sz w:val="20"/>
          <w:szCs w:val="20"/>
          <w:lang w:val="es-ES"/>
        </w:rPr>
        <w:t>está invitación el Director d</w:t>
      </w:r>
      <w:r w:rsidRPr="00B2610A">
        <w:rPr>
          <w:sz w:val="20"/>
          <w:szCs w:val="20"/>
          <w:lang w:val="es-ES"/>
        </w:rPr>
        <w:t>el Consorcio</w:t>
      </w:r>
    </w:p>
    <w:p w:rsidR="00C0397D" w:rsidRPr="00B2610A" w:rsidRDefault="00C0397D" w:rsidP="0005069E">
      <w:pPr>
        <w:pStyle w:val="Sinespaciado"/>
        <w:rPr>
          <w:sz w:val="20"/>
          <w:szCs w:val="20"/>
          <w:lang w:val="es-ES"/>
        </w:rPr>
      </w:pPr>
    </w:p>
    <w:p w:rsidR="00DD7179" w:rsidRPr="00B2610A" w:rsidRDefault="00DD7179" w:rsidP="00C0397D">
      <w:pPr>
        <w:pStyle w:val="Sinespaciado"/>
        <w:jc w:val="center"/>
        <w:rPr>
          <w:sz w:val="20"/>
          <w:szCs w:val="20"/>
          <w:lang w:val="es-ES"/>
        </w:rPr>
      </w:pPr>
    </w:p>
    <w:p w:rsidR="00C0397D" w:rsidRPr="00B2610A" w:rsidRDefault="00C0397D" w:rsidP="00C0397D">
      <w:pPr>
        <w:pStyle w:val="Sinespaciado"/>
        <w:jc w:val="center"/>
        <w:rPr>
          <w:sz w:val="20"/>
          <w:szCs w:val="20"/>
          <w:lang w:val="es-ES"/>
        </w:rPr>
      </w:pPr>
    </w:p>
    <w:p w:rsidR="008A67F8" w:rsidRPr="00B2610A" w:rsidRDefault="008A67F8" w:rsidP="00C0397D">
      <w:pPr>
        <w:pStyle w:val="Sinespaciado"/>
        <w:jc w:val="center"/>
        <w:rPr>
          <w:sz w:val="20"/>
          <w:szCs w:val="20"/>
          <w:lang w:val="es-ES"/>
        </w:rPr>
      </w:pPr>
    </w:p>
    <w:p w:rsidR="00C0397D" w:rsidRPr="00B2610A" w:rsidRDefault="00C0397D" w:rsidP="00C0397D">
      <w:pPr>
        <w:pStyle w:val="Sinespaciado"/>
        <w:jc w:val="center"/>
        <w:rPr>
          <w:sz w:val="20"/>
          <w:szCs w:val="20"/>
          <w:lang w:val="es-ES"/>
        </w:rPr>
      </w:pPr>
      <w:r w:rsidRPr="00B2610A">
        <w:rPr>
          <w:sz w:val="20"/>
          <w:szCs w:val="20"/>
          <w:lang w:val="es-ES"/>
        </w:rPr>
        <w:t>Santiago Iván Zambrano Ávila</w:t>
      </w:r>
    </w:p>
    <w:p w:rsidR="00C0397D" w:rsidRPr="00B2610A" w:rsidRDefault="00DD7179" w:rsidP="00C0397D">
      <w:pPr>
        <w:pStyle w:val="Sinespaciado"/>
        <w:jc w:val="center"/>
        <w:rPr>
          <w:sz w:val="20"/>
          <w:szCs w:val="20"/>
          <w:lang w:val="es-ES"/>
        </w:rPr>
      </w:pPr>
      <w:r w:rsidRPr="00B2610A">
        <w:rPr>
          <w:sz w:val="20"/>
          <w:szCs w:val="20"/>
          <w:lang w:val="es-ES"/>
        </w:rPr>
        <w:t>Abogado P</w:t>
      </w:r>
      <w:r w:rsidR="00C0397D" w:rsidRPr="00B2610A">
        <w:rPr>
          <w:sz w:val="20"/>
          <w:szCs w:val="20"/>
          <w:lang w:val="es-ES"/>
        </w:rPr>
        <w:t xml:space="preserve">enalista </w:t>
      </w:r>
    </w:p>
    <w:p w:rsidR="00C0397D" w:rsidRPr="00B2610A" w:rsidRDefault="00C0397D" w:rsidP="00C0397D">
      <w:pPr>
        <w:pStyle w:val="Sinespaciado"/>
        <w:jc w:val="center"/>
        <w:rPr>
          <w:sz w:val="20"/>
          <w:szCs w:val="20"/>
          <w:lang w:val="es-ES"/>
        </w:rPr>
      </w:pPr>
      <w:r w:rsidRPr="00B2610A">
        <w:rPr>
          <w:sz w:val="20"/>
          <w:szCs w:val="20"/>
          <w:lang w:val="es-ES"/>
        </w:rPr>
        <w:t xml:space="preserve">Matrícula 17-2012-662  </w:t>
      </w:r>
    </w:p>
    <w:p w:rsidR="000F4524" w:rsidRDefault="000F4524" w:rsidP="00C0397D">
      <w:pPr>
        <w:pStyle w:val="Sinespaciado"/>
        <w:jc w:val="center"/>
        <w:rPr>
          <w:rFonts w:ascii="Verdana" w:hAnsi="Verdana"/>
          <w:sz w:val="20"/>
          <w:szCs w:val="20"/>
          <w:lang w:val="es-ES"/>
        </w:rPr>
      </w:pPr>
    </w:p>
    <w:p w:rsidR="00C0397D" w:rsidRPr="003C1F2B" w:rsidRDefault="00C0397D" w:rsidP="00C0397D">
      <w:pPr>
        <w:pStyle w:val="Sinespaciado"/>
        <w:jc w:val="both"/>
        <w:rPr>
          <w:rFonts w:ascii="Verdana" w:hAnsi="Verdana"/>
          <w:b/>
          <w:color w:val="7A0000"/>
          <w:sz w:val="36"/>
          <w:szCs w:val="36"/>
          <w:lang w:val="es-ES"/>
        </w:rPr>
      </w:pPr>
      <w:r w:rsidRPr="003C1F2B">
        <w:rPr>
          <w:rFonts w:ascii="Verdana" w:hAnsi="Verdana"/>
          <w:b/>
          <w:color w:val="7A0000"/>
          <w:sz w:val="36"/>
          <w:szCs w:val="36"/>
          <w:lang w:val="es-ES"/>
        </w:rPr>
        <w:t>CONSORCIO ASOCIADOS ZAMBRANO LEY</w:t>
      </w:r>
    </w:p>
    <w:p w:rsidR="00C0397D" w:rsidRDefault="00C0397D" w:rsidP="00C0397D">
      <w:pPr>
        <w:pStyle w:val="Sinespaciado"/>
        <w:jc w:val="both"/>
        <w:rPr>
          <w:rFonts w:ascii="Verdana" w:hAnsi="Verdana"/>
          <w:sz w:val="24"/>
          <w:szCs w:val="24"/>
          <w:lang w:val="es-EC"/>
        </w:rPr>
      </w:pPr>
    </w:p>
    <w:p w:rsidR="00C0397D" w:rsidRPr="00BA78C2" w:rsidRDefault="00BA78C2" w:rsidP="00C0397D">
      <w:pPr>
        <w:pStyle w:val="Sinespaciado"/>
        <w:jc w:val="both"/>
        <w:rPr>
          <w:rFonts w:ascii="Arial" w:hAnsi="Arial" w:cs="Arial"/>
          <w:sz w:val="24"/>
          <w:szCs w:val="24"/>
          <w:lang w:val="es-EC"/>
        </w:rPr>
      </w:pPr>
      <w:r>
        <w:rPr>
          <w:rFonts w:ascii="Arial" w:hAnsi="Arial" w:cs="Arial"/>
          <w:sz w:val="24"/>
          <w:szCs w:val="24"/>
          <w:lang w:val="es-EC"/>
        </w:rPr>
        <w:t xml:space="preserve">1.-) </w:t>
      </w:r>
      <w:r w:rsidR="00C0397D" w:rsidRPr="00BA78C2">
        <w:rPr>
          <w:rFonts w:ascii="Arial" w:hAnsi="Arial" w:cs="Arial"/>
          <w:sz w:val="24"/>
          <w:szCs w:val="24"/>
          <w:lang w:val="es-EC"/>
        </w:rPr>
        <w:t xml:space="preserve">SEGURO JURÍDICO POR UN AÑO. </w:t>
      </w:r>
    </w:p>
    <w:p w:rsidR="00C0397D" w:rsidRPr="00BA78C2" w:rsidRDefault="00C0397D" w:rsidP="00C0397D">
      <w:pPr>
        <w:pStyle w:val="Sinespaciado"/>
        <w:jc w:val="both"/>
        <w:rPr>
          <w:rFonts w:ascii="Arial" w:hAnsi="Arial" w:cs="Arial"/>
          <w:sz w:val="24"/>
          <w:szCs w:val="24"/>
          <w:lang w:val="es-EC"/>
        </w:rPr>
      </w:pPr>
      <w:r w:rsidRPr="00BA78C2">
        <w:rPr>
          <w:rFonts w:ascii="Arial" w:hAnsi="Arial" w:cs="Arial"/>
          <w:sz w:val="24"/>
          <w:szCs w:val="24"/>
          <w:lang w:val="es-EC"/>
        </w:rPr>
        <w:t xml:space="preserve"> </w:t>
      </w:r>
    </w:p>
    <w:p w:rsidR="00C0397D" w:rsidRPr="00B2610A" w:rsidRDefault="00C0397D" w:rsidP="00C0397D">
      <w:pPr>
        <w:pStyle w:val="Sinespaciado"/>
        <w:jc w:val="both"/>
        <w:rPr>
          <w:sz w:val="20"/>
          <w:szCs w:val="20"/>
          <w:lang w:val="es-EC"/>
        </w:rPr>
      </w:pPr>
      <w:r w:rsidRPr="00B2610A">
        <w:rPr>
          <w:sz w:val="20"/>
          <w:szCs w:val="20"/>
          <w:lang w:val="es-EC"/>
        </w:rPr>
        <w:t>Este seguro es ajustable para empresas públicas o pr</w:t>
      </w:r>
      <w:r w:rsidR="00647D4C" w:rsidRPr="00B2610A">
        <w:rPr>
          <w:sz w:val="20"/>
          <w:szCs w:val="20"/>
          <w:lang w:val="es-EC"/>
        </w:rPr>
        <w:t xml:space="preserve">ivadas y negocios con más de cinco </w:t>
      </w:r>
      <w:r w:rsidRPr="00B2610A">
        <w:rPr>
          <w:sz w:val="20"/>
          <w:szCs w:val="20"/>
          <w:lang w:val="es-EC"/>
        </w:rPr>
        <w:t xml:space="preserve"> trabajadores que operen </w:t>
      </w:r>
      <w:r w:rsidR="00602AB1" w:rsidRPr="00B2610A">
        <w:rPr>
          <w:sz w:val="20"/>
          <w:szCs w:val="20"/>
          <w:lang w:val="es-EC"/>
        </w:rPr>
        <w:t xml:space="preserve">actividades lícitas </w:t>
      </w:r>
      <w:r w:rsidRPr="00B2610A">
        <w:rPr>
          <w:sz w:val="20"/>
          <w:szCs w:val="20"/>
          <w:lang w:val="es-EC"/>
        </w:rPr>
        <w:t xml:space="preserve">en su negocio. </w:t>
      </w:r>
    </w:p>
    <w:p w:rsidR="00C0397D" w:rsidRPr="00B2610A" w:rsidRDefault="00C0397D" w:rsidP="00C0397D">
      <w:pPr>
        <w:pStyle w:val="Sinespaciado"/>
        <w:rPr>
          <w:sz w:val="20"/>
          <w:szCs w:val="20"/>
          <w:lang w:val="es-EC"/>
        </w:rPr>
      </w:pPr>
    </w:p>
    <w:p w:rsidR="00C0397D" w:rsidRPr="00B2610A" w:rsidRDefault="00C0397D" w:rsidP="00C0397D">
      <w:pPr>
        <w:pStyle w:val="Sinespaciado"/>
        <w:jc w:val="both"/>
        <w:rPr>
          <w:sz w:val="20"/>
          <w:szCs w:val="20"/>
          <w:lang w:val="es-EC"/>
        </w:rPr>
      </w:pPr>
      <w:r w:rsidRPr="00B2610A">
        <w:rPr>
          <w:sz w:val="20"/>
          <w:szCs w:val="20"/>
          <w:lang w:val="es-EC"/>
        </w:rPr>
        <w:t xml:space="preserve">NOS PRESENTAMOS AL PÚBLICO EN GENERAL COMO UNA UNIDAD JURÍDICA EN EL OFRECIMIENTO DE ASUNTOS LEGALES COMO: </w:t>
      </w:r>
    </w:p>
    <w:p w:rsidR="00C0397D" w:rsidRPr="00B2610A" w:rsidRDefault="00C0397D" w:rsidP="00C0397D">
      <w:pPr>
        <w:pStyle w:val="Sinespaciado"/>
        <w:jc w:val="both"/>
        <w:rPr>
          <w:rFonts w:cs="Times New Roman"/>
          <w:sz w:val="20"/>
          <w:szCs w:val="20"/>
          <w:lang w:val="es-EC"/>
        </w:rPr>
      </w:pPr>
    </w:p>
    <w:p w:rsidR="00C0397D" w:rsidRPr="00B2610A" w:rsidRDefault="00C0397D" w:rsidP="00C0397D">
      <w:pPr>
        <w:pStyle w:val="Sinespaciado"/>
        <w:jc w:val="both"/>
        <w:rPr>
          <w:sz w:val="20"/>
          <w:szCs w:val="20"/>
          <w:lang w:val="es-EC"/>
        </w:rPr>
      </w:pPr>
      <w:r w:rsidRPr="00B2610A">
        <w:rPr>
          <w:sz w:val="20"/>
          <w:szCs w:val="20"/>
          <w:lang w:val="es-EC"/>
        </w:rPr>
        <w:t>Causas Civiles, de Familia, investigación por incertidumbre de paternidad, Inquilinato, laboral, asuntos policiales y militares, atendemos instancias de simple administración, así</w:t>
      </w:r>
      <w:r w:rsidR="00647D4C" w:rsidRPr="00B2610A">
        <w:rPr>
          <w:sz w:val="20"/>
          <w:szCs w:val="20"/>
          <w:lang w:val="es-EC"/>
        </w:rPr>
        <w:t xml:space="preserve"> como Contencioso-Administrativa</w:t>
      </w:r>
      <w:r w:rsidRPr="00B2610A">
        <w:rPr>
          <w:sz w:val="20"/>
          <w:szCs w:val="20"/>
          <w:lang w:val="es-EC"/>
        </w:rPr>
        <w:t xml:space="preserve">, </w:t>
      </w:r>
      <w:r w:rsidR="00647D4C" w:rsidRPr="00B2610A">
        <w:rPr>
          <w:sz w:val="20"/>
          <w:szCs w:val="20"/>
          <w:lang w:val="es-EC"/>
        </w:rPr>
        <w:t xml:space="preserve">Constitución </w:t>
      </w:r>
      <w:r w:rsidR="0068720C" w:rsidRPr="00B2610A">
        <w:rPr>
          <w:sz w:val="20"/>
          <w:szCs w:val="20"/>
          <w:lang w:val="es-EC"/>
        </w:rPr>
        <w:t xml:space="preserve">de </w:t>
      </w:r>
      <w:r w:rsidRPr="00B2610A">
        <w:rPr>
          <w:sz w:val="20"/>
          <w:szCs w:val="20"/>
          <w:lang w:val="es-EC"/>
        </w:rPr>
        <w:t xml:space="preserve">Empresas, Estatutos, Sumarios administrativos </w:t>
      </w:r>
      <w:r w:rsidR="0068720C" w:rsidRPr="00B2610A">
        <w:rPr>
          <w:sz w:val="20"/>
          <w:szCs w:val="20"/>
          <w:lang w:val="es-EC"/>
        </w:rPr>
        <w:t>de funcionarios públicos</w:t>
      </w:r>
      <w:r w:rsidR="00602AB1" w:rsidRPr="00B2610A">
        <w:rPr>
          <w:sz w:val="20"/>
          <w:szCs w:val="20"/>
          <w:lang w:val="es-EC"/>
        </w:rPr>
        <w:t xml:space="preserve"> de cualquier</w:t>
      </w:r>
      <w:r w:rsidRPr="00B2610A">
        <w:rPr>
          <w:sz w:val="20"/>
          <w:szCs w:val="20"/>
          <w:lang w:val="es-EC"/>
        </w:rPr>
        <w:t xml:space="preserve"> institución </w:t>
      </w:r>
      <w:r w:rsidR="00602AB1" w:rsidRPr="00B2610A">
        <w:rPr>
          <w:sz w:val="20"/>
          <w:szCs w:val="20"/>
          <w:lang w:val="es-EC"/>
        </w:rPr>
        <w:t>Estatal</w:t>
      </w:r>
      <w:r w:rsidR="00647D4C" w:rsidRPr="00B2610A">
        <w:rPr>
          <w:sz w:val="20"/>
          <w:szCs w:val="20"/>
          <w:lang w:val="es-EC"/>
        </w:rPr>
        <w:t xml:space="preserve">. Cualquier delito PENAL, </w:t>
      </w:r>
      <w:r w:rsidRPr="00B2610A">
        <w:rPr>
          <w:sz w:val="20"/>
          <w:szCs w:val="20"/>
          <w:lang w:val="es-EC"/>
        </w:rPr>
        <w:t xml:space="preserve"> </w:t>
      </w:r>
    </w:p>
    <w:p w:rsidR="00602AB1" w:rsidRPr="00B2610A" w:rsidRDefault="00602AB1" w:rsidP="00C0397D">
      <w:pPr>
        <w:pStyle w:val="Sinespaciado"/>
        <w:jc w:val="both"/>
        <w:rPr>
          <w:sz w:val="20"/>
          <w:szCs w:val="20"/>
          <w:lang w:val="es-EC"/>
        </w:rPr>
      </w:pPr>
    </w:p>
    <w:p w:rsidR="00602AB1" w:rsidRPr="00B2610A" w:rsidRDefault="00647D4C" w:rsidP="00C0397D">
      <w:pPr>
        <w:pStyle w:val="Sinespaciado"/>
        <w:jc w:val="both"/>
        <w:rPr>
          <w:sz w:val="20"/>
          <w:szCs w:val="20"/>
          <w:lang w:val="es-EC"/>
        </w:rPr>
      </w:pPr>
      <w:r w:rsidRPr="00B2610A">
        <w:rPr>
          <w:sz w:val="20"/>
          <w:szCs w:val="20"/>
          <w:lang w:val="es-EC"/>
        </w:rPr>
        <w:t xml:space="preserve">EL CONSORCIO ASOCIADOS ZAMBRANO LEY </w:t>
      </w:r>
      <w:r w:rsidR="00602AB1" w:rsidRPr="00B2610A">
        <w:rPr>
          <w:sz w:val="20"/>
          <w:szCs w:val="20"/>
          <w:lang w:val="es-EC"/>
        </w:rPr>
        <w:t>cuenta con una plataforma en línea</w:t>
      </w:r>
      <w:r w:rsidR="00C0397D" w:rsidRPr="00B2610A">
        <w:rPr>
          <w:sz w:val="20"/>
          <w:szCs w:val="20"/>
          <w:lang w:val="es-EC"/>
        </w:rPr>
        <w:t xml:space="preserve">: </w:t>
      </w:r>
      <w:hyperlink r:id="rId11" w:history="1">
        <w:r w:rsidR="00C0397D" w:rsidRPr="00B2610A">
          <w:rPr>
            <w:rStyle w:val="Hipervnculo"/>
            <w:rFonts w:cs="Arial"/>
            <w:b/>
            <w:color w:val="auto"/>
            <w:sz w:val="20"/>
            <w:szCs w:val="20"/>
            <w:lang w:val="es-EC"/>
          </w:rPr>
          <w:t>www.cazamley.com</w:t>
        </w:r>
      </w:hyperlink>
      <w:r w:rsidR="00C0397D" w:rsidRPr="00B2610A">
        <w:rPr>
          <w:sz w:val="20"/>
          <w:szCs w:val="20"/>
          <w:lang w:val="es-EC"/>
        </w:rPr>
        <w:t xml:space="preserve"> </w:t>
      </w:r>
      <w:r w:rsidR="00602AB1" w:rsidRPr="00B2610A">
        <w:rPr>
          <w:sz w:val="20"/>
          <w:szCs w:val="20"/>
          <w:lang w:val="es-EC"/>
        </w:rPr>
        <w:t xml:space="preserve">para </w:t>
      </w:r>
      <w:r w:rsidR="00BA78C2" w:rsidRPr="00B2610A">
        <w:rPr>
          <w:sz w:val="20"/>
          <w:szCs w:val="20"/>
          <w:lang w:val="es-EC"/>
        </w:rPr>
        <w:t xml:space="preserve">una pronta información ágil a nuestros usuarios.   </w:t>
      </w:r>
    </w:p>
    <w:p w:rsidR="00BA78C2" w:rsidRPr="00B2610A" w:rsidRDefault="00BA78C2" w:rsidP="00C0397D">
      <w:pPr>
        <w:pStyle w:val="Sinespaciado"/>
        <w:jc w:val="both"/>
        <w:rPr>
          <w:sz w:val="20"/>
          <w:szCs w:val="20"/>
          <w:lang w:val="es-EC"/>
        </w:rPr>
      </w:pPr>
      <w:r w:rsidRPr="00B2610A">
        <w:rPr>
          <w:sz w:val="20"/>
          <w:szCs w:val="20"/>
          <w:lang w:val="es-EC"/>
        </w:rPr>
        <w:t>Estamos preocupados constantemente en dar</w:t>
      </w:r>
      <w:r w:rsidR="00C0397D" w:rsidRPr="00B2610A">
        <w:rPr>
          <w:sz w:val="20"/>
          <w:szCs w:val="20"/>
          <w:lang w:val="es-EC"/>
        </w:rPr>
        <w:t xml:space="preserve"> un servicio legal oportuno, con </w:t>
      </w:r>
      <w:r w:rsidRPr="00B2610A">
        <w:rPr>
          <w:sz w:val="20"/>
          <w:szCs w:val="20"/>
          <w:lang w:val="es-EC"/>
        </w:rPr>
        <w:t xml:space="preserve">eficacia, Objetividad, Ética y </w:t>
      </w:r>
      <w:r w:rsidR="001D4871" w:rsidRPr="00B2610A">
        <w:rPr>
          <w:sz w:val="20"/>
          <w:szCs w:val="20"/>
          <w:lang w:val="es-EC"/>
        </w:rPr>
        <w:t xml:space="preserve">deontología jurídica </w:t>
      </w:r>
      <w:r w:rsidR="00C0397D" w:rsidRPr="00B2610A">
        <w:rPr>
          <w:sz w:val="20"/>
          <w:szCs w:val="20"/>
          <w:lang w:val="es-EC"/>
        </w:rPr>
        <w:t>de forma profesional.</w:t>
      </w:r>
    </w:p>
    <w:p w:rsidR="00C0397D" w:rsidRPr="00B2610A" w:rsidRDefault="00C0397D" w:rsidP="00C0397D">
      <w:pPr>
        <w:pStyle w:val="Sinespaciado"/>
        <w:jc w:val="both"/>
        <w:rPr>
          <w:sz w:val="20"/>
          <w:szCs w:val="20"/>
          <w:lang w:val="es-EC"/>
        </w:rPr>
      </w:pPr>
      <w:r w:rsidRPr="00B2610A">
        <w:rPr>
          <w:sz w:val="20"/>
          <w:szCs w:val="20"/>
          <w:lang w:val="es-EC"/>
        </w:rPr>
        <w:t xml:space="preserve">  </w:t>
      </w:r>
    </w:p>
    <w:p w:rsidR="00C0397D" w:rsidRPr="00B2610A" w:rsidRDefault="00C0397D" w:rsidP="00C0397D">
      <w:pPr>
        <w:pStyle w:val="Sinespaciado"/>
        <w:jc w:val="both"/>
        <w:rPr>
          <w:sz w:val="20"/>
          <w:szCs w:val="20"/>
          <w:lang w:val="es-EC"/>
        </w:rPr>
      </w:pPr>
      <w:r w:rsidRPr="00B2610A">
        <w:rPr>
          <w:sz w:val="20"/>
          <w:szCs w:val="20"/>
          <w:lang w:val="es-EC"/>
        </w:rPr>
        <w:t xml:space="preserve">Nos comprometemos a llenar las expectativas personales y empresariales con prontitud en materia legal, para mejorar las relaciones laborales o de negocios, contamos con un excelente equipo de abogados dentro del país </w:t>
      </w:r>
      <w:r w:rsidR="00F62846" w:rsidRPr="00B2610A">
        <w:rPr>
          <w:sz w:val="20"/>
          <w:szCs w:val="20"/>
          <w:lang w:val="es-EC"/>
        </w:rPr>
        <w:t>para</w:t>
      </w:r>
      <w:r w:rsidRPr="00B2610A">
        <w:rPr>
          <w:sz w:val="20"/>
          <w:szCs w:val="20"/>
          <w:lang w:val="es-EC"/>
        </w:rPr>
        <w:t xml:space="preserve"> </w:t>
      </w:r>
      <w:r w:rsidR="00F62846" w:rsidRPr="00B2610A">
        <w:rPr>
          <w:sz w:val="20"/>
          <w:szCs w:val="20"/>
          <w:lang w:val="es-EC"/>
        </w:rPr>
        <w:t xml:space="preserve">satisfacer </w:t>
      </w:r>
      <w:r w:rsidRPr="00B2610A">
        <w:rPr>
          <w:sz w:val="20"/>
          <w:szCs w:val="20"/>
          <w:lang w:val="es-EC"/>
        </w:rPr>
        <w:t xml:space="preserve">los requerimientos </w:t>
      </w:r>
      <w:r w:rsidR="003A3FDD" w:rsidRPr="00B2610A">
        <w:rPr>
          <w:sz w:val="20"/>
          <w:szCs w:val="20"/>
          <w:lang w:val="es-EC"/>
        </w:rPr>
        <w:t>e</w:t>
      </w:r>
      <w:r w:rsidRPr="00B2610A">
        <w:rPr>
          <w:sz w:val="20"/>
          <w:szCs w:val="20"/>
          <w:lang w:val="es-EC"/>
        </w:rPr>
        <w:t xml:space="preserve"> intereses de su </w:t>
      </w:r>
      <w:r w:rsidR="003A3FDD" w:rsidRPr="00B2610A">
        <w:rPr>
          <w:sz w:val="20"/>
          <w:szCs w:val="20"/>
          <w:lang w:val="es-EC"/>
        </w:rPr>
        <w:t>Empresa o N</w:t>
      </w:r>
      <w:r w:rsidRPr="00B2610A">
        <w:rPr>
          <w:sz w:val="20"/>
          <w:szCs w:val="20"/>
          <w:lang w:val="es-EC"/>
        </w:rPr>
        <w:t>egocio, así como los derechos de</w:t>
      </w:r>
      <w:r w:rsidR="001D4871" w:rsidRPr="00B2610A">
        <w:rPr>
          <w:sz w:val="20"/>
          <w:szCs w:val="20"/>
          <w:lang w:val="es-EC"/>
        </w:rPr>
        <w:t xml:space="preserve"> las personas en general</w:t>
      </w:r>
      <w:r w:rsidRPr="00B2610A">
        <w:rPr>
          <w:sz w:val="20"/>
          <w:szCs w:val="20"/>
          <w:lang w:val="es-EC"/>
        </w:rPr>
        <w:t xml:space="preserve">.  </w:t>
      </w:r>
      <w:r w:rsidR="001D4871" w:rsidRPr="00B2610A">
        <w:rPr>
          <w:sz w:val="20"/>
          <w:szCs w:val="20"/>
          <w:lang w:val="es-EC"/>
        </w:rPr>
        <w:t xml:space="preserve">En cualquier litigio </w:t>
      </w:r>
      <w:r w:rsidRPr="00B2610A">
        <w:rPr>
          <w:sz w:val="20"/>
          <w:szCs w:val="20"/>
          <w:lang w:val="es-EC"/>
        </w:rPr>
        <w:t xml:space="preserve"> legal a nivel Nacional</w:t>
      </w:r>
      <w:r w:rsidR="003A3FDD" w:rsidRPr="00B2610A">
        <w:rPr>
          <w:sz w:val="20"/>
          <w:szCs w:val="20"/>
          <w:lang w:val="es-EC"/>
        </w:rPr>
        <w:t>.</w:t>
      </w:r>
    </w:p>
    <w:p w:rsidR="003A3FDD" w:rsidRPr="00B2610A" w:rsidRDefault="003A3FDD" w:rsidP="00C0397D">
      <w:pPr>
        <w:pStyle w:val="Sinespaciado"/>
        <w:jc w:val="both"/>
        <w:rPr>
          <w:sz w:val="20"/>
          <w:szCs w:val="20"/>
          <w:lang w:val="es-EC"/>
        </w:rPr>
      </w:pPr>
    </w:p>
    <w:p w:rsidR="00C0397D" w:rsidRPr="00B2610A" w:rsidRDefault="00C0397D" w:rsidP="00C0397D">
      <w:pPr>
        <w:pStyle w:val="Sinespaciado"/>
        <w:jc w:val="both"/>
        <w:rPr>
          <w:sz w:val="20"/>
          <w:szCs w:val="20"/>
          <w:lang w:val="es-EC"/>
        </w:rPr>
      </w:pPr>
      <w:r w:rsidRPr="00B2610A">
        <w:rPr>
          <w:b/>
          <w:sz w:val="20"/>
          <w:szCs w:val="20"/>
          <w:u w:val="single"/>
          <w:lang w:val="es-EC"/>
        </w:rPr>
        <w:t>TABLA DE APLICACIÓN:</w:t>
      </w:r>
      <w:r w:rsidRPr="00B2610A">
        <w:rPr>
          <w:sz w:val="20"/>
          <w:szCs w:val="20"/>
          <w:lang w:val="es-EC"/>
        </w:rPr>
        <w:t xml:space="preserve"> de servicio de seguro legal por un año</w:t>
      </w:r>
      <w:r w:rsidR="007D1F2F" w:rsidRPr="00B2610A">
        <w:rPr>
          <w:sz w:val="20"/>
          <w:szCs w:val="20"/>
          <w:lang w:val="es-EC"/>
        </w:rPr>
        <w:t>,</w:t>
      </w:r>
      <w:r w:rsidRPr="00B2610A">
        <w:rPr>
          <w:sz w:val="20"/>
          <w:szCs w:val="20"/>
          <w:lang w:val="es-EC"/>
        </w:rPr>
        <w:t xml:space="preserve"> sea para empresas o cualquier negocio en particular</w:t>
      </w:r>
      <w:r w:rsidR="003A3FDD" w:rsidRPr="00B2610A">
        <w:rPr>
          <w:sz w:val="20"/>
          <w:szCs w:val="20"/>
          <w:lang w:val="es-EC"/>
        </w:rPr>
        <w:t>,</w:t>
      </w:r>
      <w:r w:rsidRPr="00B2610A">
        <w:rPr>
          <w:sz w:val="20"/>
          <w:szCs w:val="20"/>
          <w:lang w:val="es-EC"/>
        </w:rPr>
        <w:t xml:space="preserve"> </w:t>
      </w:r>
      <w:r w:rsidR="003A3FDD" w:rsidRPr="00B2610A">
        <w:rPr>
          <w:sz w:val="20"/>
          <w:szCs w:val="20"/>
          <w:lang w:val="es-EC"/>
        </w:rPr>
        <w:t>le ofrecemos  un seguro en cualquier materia:</w:t>
      </w:r>
      <w:r w:rsidRPr="00B2610A">
        <w:rPr>
          <w:sz w:val="20"/>
          <w:szCs w:val="20"/>
          <w:lang w:val="es-EC"/>
        </w:rPr>
        <w:t xml:space="preserve"> </w:t>
      </w:r>
      <w:r w:rsidR="003A3FDD" w:rsidRPr="00B2610A">
        <w:rPr>
          <w:sz w:val="20"/>
          <w:szCs w:val="20"/>
          <w:lang w:val="es-EC"/>
        </w:rPr>
        <w:t xml:space="preserve">Civil, Laboral, inquilinato, Penal, </w:t>
      </w:r>
      <w:r w:rsidRPr="00B2610A">
        <w:rPr>
          <w:sz w:val="20"/>
          <w:szCs w:val="20"/>
          <w:lang w:val="es-EC"/>
        </w:rPr>
        <w:t>negocio</w:t>
      </w:r>
      <w:r w:rsidR="003A3FDD" w:rsidRPr="00B2610A">
        <w:rPr>
          <w:sz w:val="20"/>
          <w:szCs w:val="20"/>
          <w:lang w:val="es-EC"/>
        </w:rPr>
        <w:t>s</w:t>
      </w:r>
      <w:r w:rsidRPr="00B2610A">
        <w:rPr>
          <w:sz w:val="20"/>
          <w:szCs w:val="20"/>
          <w:lang w:val="es-EC"/>
        </w:rPr>
        <w:t xml:space="preserve">, </w:t>
      </w:r>
      <w:r w:rsidR="003A3FDD" w:rsidRPr="00B2610A">
        <w:rPr>
          <w:sz w:val="20"/>
          <w:szCs w:val="20"/>
          <w:lang w:val="es-EC"/>
        </w:rPr>
        <w:t xml:space="preserve">inversiones, </w:t>
      </w:r>
      <w:r w:rsidR="007D1F2F" w:rsidRPr="00B2610A">
        <w:rPr>
          <w:sz w:val="20"/>
          <w:szCs w:val="20"/>
          <w:lang w:val="es-EC"/>
        </w:rPr>
        <w:t xml:space="preserve">recuperación de cartera vencida, </w:t>
      </w:r>
      <w:r w:rsidR="003A3FDD" w:rsidRPr="00B2610A">
        <w:rPr>
          <w:sz w:val="20"/>
          <w:szCs w:val="20"/>
          <w:lang w:val="es-EC"/>
        </w:rPr>
        <w:t>migración</w:t>
      </w:r>
      <w:r w:rsidRPr="00B2610A">
        <w:rPr>
          <w:sz w:val="20"/>
          <w:szCs w:val="20"/>
          <w:lang w:val="es-EC"/>
        </w:rPr>
        <w:t xml:space="preserve">, </w:t>
      </w:r>
      <w:r w:rsidR="003A3FDD" w:rsidRPr="00B2610A">
        <w:rPr>
          <w:sz w:val="20"/>
          <w:szCs w:val="20"/>
          <w:lang w:val="es-EC"/>
        </w:rPr>
        <w:t>Sumarios Administrativos</w:t>
      </w:r>
      <w:r w:rsidRPr="00B2610A">
        <w:rPr>
          <w:sz w:val="20"/>
          <w:szCs w:val="20"/>
          <w:lang w:val="es-EC"/>
        </w:rPr>
        <w:t xml:space="preserve">. </w:t>
      </w:r>
      <w:r w:rsidR="007D1F2F" w:rsidRPr="00B2610A">
        <w:rPr>
          <w:sz w:val="20"/>
          <w:szCs w:val="20"/>
          <w:lang w:val="es-EC"/>
        </w:rPr>
        <w:t>Recursos de Apelación, Casación, Revisión</w:t>
      </w:r>
      <w:r w:rsidR="001D4871" w:rsidRPr="00B2610A">
        <w:rPr>
          <w:sz w:val="20"/>
          <w:szCs w:val="20"/>
          <w:lang w:val="es-EC"/>
        </w:rPr>
        <w:t>, trámites notariales en general</w:t>
      </w:r>
      <w:r w:rsidRPr="00B2610A">
        <w:rPr>
          <w:sz w:val="20"/>
          <w:szCs w:val="20"/>
          <w:lang w:val="es-EC"/>
        </w:rPr>
        <w:t xml:space="preserve">. </w:t>
      </w:r>
    </w:p>
    <w:p w:rsidR="00C0397D" w:rsidRPr="00B2610A" w:rsidRDefault="00C0397D" w:rsidP="00C0397D">
      <w:pPr>
        <w:pStyle w:val="Sinespaciado"/>
        <w:jc w:val="both"/>
        <w:rPr>
          <w:sz w:val="20"/>
          <w:szCs w:val="20"/>
          <w:lang w:val="es-EC"/>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268"/>
        <w:gridCol w:w="2155"/>
        <w:gridCol w:w="1701"/>
      </w:tblGrid>
      <w:tr w:rsidR="00C0397D" w:rsidRPr="005B3FD8" w:rsidTr="00802972">
        <w:trPr>
          <w:trHeight w:val="276"/>
        </w:trPr>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Tiempo de seguro</w:t>
            </w:r>
          </w:p>
        </w:tc>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Cantidad de trabajadores</w:t>
            </w:r>
          </w:p>
        </w:tc>
        <w:tc>
          <w:tcPr>
            <w:tcW w:w="2268"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Pago por trabajador y por año</w:t>
            </w:r>
          </w:p>
        </w:tc>
        <w:tc>
          <w:tcPr>
            <w:tcW w:w="2155" w:type="dxa"/>
          </w:tcPr>
          <w:p w:rsidR="00C0397D" w:rsidRPr="00B2610A" w:rsidRDefault="00C0397D" w:rsidP="001D4871">
            <w:pPr>
              <w:pStyle w:val="Sinespaciado"/>
              <w:jc w:val="both"/>
              <w:rPr>
                <w:rFonts w:cstheme="minorHAnsi"/>
                <w:sz w:val="20"/>
                <w:szCs w:val="20"/>
                <w:lang w:val="es-EC"/>
              </w:rPr>
            </w:pPr>
            <w:r w:rsidRPr="00B2610A">
              <w:rPr>
                <w:rFonts w:cstheme="minorHAnsi"/>
                <w:sz w:val="20"/>
                <w:szCs w:val="20"/>
                <w:lang w:val="es-EC"/>
              </w:rPr>
              <w:t xml:space="preserve">Cualquier función </w:t>
            </w:r>
            <w:r w:rsidR="001D4871" w:rsidRPr="00B2610A">
              <w:rPr>
                <w:rFonts w:cstheme="minorHAnsi"/>
                <w:sz w:val="20"/>
                <w:szCs w:val="20"/>
                <w:lang w:val="es-EC"/>
              </w:rPr>
              <w:t xml:space="preserve">o actividad laboral </w:t>
            </w:r>
          </w:p>
        </w:tc>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 xml:space="preserve">Valor total a pagar por año  </w:t>
            </w:r>
          </w:p>
        </w:tc>
      </w:tr>
      <w:tr w:rsidR="00C0397D" w:rsidRPr="00B2610A" w:rsidTr="00802972">
        <w:trPr>
          <w:trHeight w:val="276"/>
        </w:trPr>
        <w:tc>
          <w:tcPr>
            <w:tcW w:w="1701" w:type="dxa"/>
          </w:tcPr>
          <w:p w:rsidR="00C0397D" w:rsidRPr="00B2610A" w:rsidRDefault="001D4871" w:rsidP="00802972">
            <w:pPr>
              <w:pStyle w:val="Sinespaciado"/>
              <w:jc w:val="both"/>
              <w:rPr>
                <w:rFonts w:cstheme="minorHAnsi"/>
                <w:sz w:val="20"/>
                <w:szCs w:val="20"/>
                <w:lang w:val="es-EC"/>
              </w:rPr>
            </w:pPr>
            <w:r w:rsidRPr="00B2610A">
              <w:rPr>
                <w:rFonts w:cstheme="minorHAnsi"/>
                <w:sz w:val="20"/>
                <w:szCs w:val="20"/>
                <w:lang w:val="es-EC"/>
              </w:rPr>
              <w:t>01</w:t>
            </w:r>
            <w:r w:rsidR="00426850" w:rsidRPr="00B2610A">
              <w:rPr>
                <w:rFonts w:cstheme="minorHAnsi"/>
                <w:sz w:val="20"/>
                <w:szCs w:val="20"/>
                <w:lang w:val="es-EC"/>
              </w:rPr>
              <w:t>.-) UN AÑO</w:t>
            </w:r>
          </w:p>
        </w:tc>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 xml:space="preserve">06 a 10 </w:t>
            </w:r>
          </w:p>
        </w:tc>
        <w:tc>
          <w:tcPr>
            <w:tcW w:w="2268" w:type="dxa"/>
          </w:tcPr>
          <w:p w:rsidR="00C0397D" w:rsidRPr="00B2610A" w:rsidRDefault="00C0397D" w:rsidP="008A67F8">
            <w:pPr>
              <w:pStyle w:val="Sinespaciado"/>
              <w:rPr>
                <w:rFonts w:cstheme="minorHAnsi"/>
                <w:sz w:val="20"/>
                <w:szCs w:val="20"/>
                <w:lang w:val="es-EC"/>
              </w:rPr>
            </w:pPr>
            <w:r w:rsidRPr="00B2610A">
              <w:rPr>
                <w:rFonts w:cstheme="minorHAnsi"/>
                <w:sz w:val="20"/>
                <w:szCs w:val="20"/>
                <w:lang w:val="es-EC"/>
              </w:rPr>
              <w:t>$</w:t>
            </w:r>
            <w:r w:rsidR="008A67F8" w:rsidRPr="00B2610A">
              <w:rPr>
                <w:rFonts w:cstheme="minorHAnsi"/>
                <w:sz w:val="20"/>
                <w:szCs w:val="20"/>
                <w:lang w:val="es-EC"/>
              </w:rPr>
              <w:t xml:space="preserve"> </w:t>
            </w:r>
            <w:r w:rsidRPr="00B2610A">
              <w:rPr>
                <w:rFonts w:cstheme="minorHAnsi"/>
                <w:sz w:val="20"/>
                <w:szCs w:val="20"/>
                <w:lang w:val="es-EC"/>
              </w:rPr>
              <w:t xml:space="preserve">150 </w:t>
            </w:r>
            <w:r w:rsidR="008A67F8" w:rsidRPr="00B2610A">
              <w:rPr>
                <w:rFonts w:cstheme="minorHAnsi"/>
                <w:sz w:val="20"/>
                <w:szCs w:val="20"/>
                <w:lang w:val="es-EC"/>
              </w:rPr>
              <w:t xml:space="preserve">    </w:t>
            </w:r>
            <w:r w:rsidRPr="00B2610A">
              <w:rPr>
                <w:rFonts w:cstheme="minorHAnsi"/>
                <w:sz w:val="20"/>
                <w:szCs w:val="20"/>
                <w:lang w:val="es-EC"/>
              </w:rPr>
              <w:t xml:space="preserve">dólares </w:t>
            </w:r>
          </w:p>
        </w:tc>
        <w:tc>
          <w:tcPr>
            <w:tcW w:w="2155" w:type="dxa"/>
          </w:tcPr>
          <w:p w:rsidR="00C0397D" w:rsidRPr="00B2610A" w:rsidRDefault="00065145" w:rsidP="00802972">
            <w:pPr>
              <w:pStyle w:val="Sinespaciado"/>
              <w:jc w:val="both"/>
              <w:rPr>
                <w:rFonts w:cstheme="minorHAnsi"/>
                <w:sz w:val="20"/>
                <w:szCs w:val="20"/>
                <w:lang w:val="es-EC"/>
              </w:rPr>
            </w:pPr>
            <w:r w:rsidRPr="00B2610A">
              <w:rPr>
                <w:rFonts w:cstheme="minorHAnsi"/>
                <w:sz w:val="20"/>
                <w:szCs w:val="20"/>
                <w:lang w:val="es-EC"/>
              </w:rPr>
              <w:t>Agrícolas</w:t>
            </w:r>
            <w:r w:rsidR="00C0397D" w:rsidRPr="00B2610A">
              <w:rPr>
                <w:rFonts w:cstheme="minorHAnsi"/>
                <w:sz w:val="20"/>
                <w:szCs w:val="20"/>
                <w:lang w:val="es-EC"/>
              </w:rPr>
              <w:t xml:space="preserve">/ otros </w:t>
            </w:r>
          </w:p>
        </w:tc>
        <w:tc>
          <w:tcPr>
            <w:tcW w:w="1701" w:type="dxa"/>
          </w:tcPr>
          <w:p w:rsidR="00C0397D" w:rsidRPr="00B2610A" w:rsidRDefault="00C0397D" w:rsidP="007D1F2F">
            <w:pPr>
              <w:pStyle w:val="Sinespaciado"/>
              <w:jc w:val="right"/>
              <w:rPr>
                <w:rFonts w:cstheme="minorHAnsi"/>
                <w:b/>
                <w:sz w:val="20"/>
                <w:szCs w:val="20"/>
                <w:lang w:val="es-EC"/>
              </w:rPr>
            </w:pPr>
            <w:r w:rsidRPr="00B2610A">
              <w:rPr>
                <w:rFonts w:cstheme="minorHAnsi"/>
                <w:b/>
                <w:sz w:val="20"/>
                <w:szCs w:val="20"/>
                <w:lang w:val="es-EC"/>
              </w:rPr>
              <w:t xml:space="preserve">  $1.500,00</w:t>
            </w:r>
          </w:p>
        </w:tc>
      </w:tr>
      <w:tr w:rsidR="00C0397D" w:rsidRPr="00B2610A" w:rsidTr="00802972">
        <w:trPr>
          <w:trHeight w:val="276"/>
        </w:trPr>
        <w:tc>
          <w:tcPr>
            <w:tcW w:w="1701" w:type="dxa"/>
          </w:tcPr>
          <w:p w:rsidR="00C0397D" w:rsidRPr="00B2610A" w:rsidRDefault="001D4871" w:rsidP="00802972">
            <w:pPr>
              <w:pStyle w:val="Sinespaciado"/>
              <w:jc w:val="both"/>
              <w:rPr>
                <w:rFonts w:cstheme="minorHAnsi"/>
                <w:sz w:val="20"/>
                <w:szCs w:val="20"/>
                <w:lang w:val="es-EC"/>
              </w:rPr>
            </w:pPr>
            <w:r w:rsidRPr="00B2610A">
              <w:rPr>
                <w:rFonts w:cstheme="minorHAnsi"/>
                <w:sz w:val="20"/>
                <w:szCs w:val="20"/>
                <w:lang w:val="es-EC"/>
              </w:rPr>
              <w:t>02</w:t>
            </w:r>
            <w:r w:rsidR="00426850" w:rsidRPr="00B2610A">
              <w:rPr>
                <w:rFonts w:cstheme="minorHAnsi"/>
                <w:sz w:val="20"/>
                <w:szCs w:val="20"/>
                <w:lang w:val="es-EC"/>
              </w:rPr>
              <w:t>.-) UN AÑO</w:t>
            </w:r>
          </w:p>
        </w:tc>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11 a 20</w:t>
            </w:r>
          </w:p>
        </w:tc>
        <w:tc>
          <w:tcPr>
            <w:tcW w:w="2268" w:type="dxa"/>
          </w:tcPr>
          <w:p w:rsidR="00C0397D" w:rsidRPr="00B2610A" w:rsidRDefault="00065145" w:rsidP="008A67F8">
            <w:pPr>
              <w:pStyle w:val="Sinespaciado"/>
              <w:rPr>
                <w:rFonts w:cstheme="minorHAnsi"/>
                <w:sz w:val="20"/>
                <w:szCs w:val="20"/>
                <w:lang w:val="es-EC"/>
              </w:rPr>
            </w:pPr>
            <w:r w:rsidRPr="00B2610A">
              <w:rPr>
                <w:rFonts w:cstheme="minorHAnsi"/>
                <w:sz w:val="20"/>
                <w:szCs w:val="20"/>
                <w:lang w:val="es-EC"/>
              </w:rPr>
              <w:t>$</w:t>
            </w:r>
            <w:r w:rsidR="008A67F8" w:rsidRPr="00B2610A">
              <w:rPr>
                <w:rFonts w:cstheme="minorHAnsi"/>
                <w:sz w:val="20"/>
                <w:szCs w:val="20"/>
                <w:lang w:val="es-EC"/>
              </w:rPr>
              <w:t xml:space="preserve"> </w:t>
            </w:r>
            <w:r w:rsidRPr="00B2610A">
              <w:rPr>
                <w:rFonts w:cstheme="minorHAnsi"/>
                <w:sz w:val="20"/>
                <w:szCs w:val="20"/>
                <w:lang w:val="es-EC"/>
              </w:rPr>
              <w:t>120</w:t>
            </w:r>
            <w:r w:rsidR="00C0397D" w:rsidRPr="00B2610A">
              <w:rPr>
                <w:rFonts w:cstheme="minorHAnsi"/>
                <w:sz w:val="20"/>
                <w:szCs w:val="20"/>
                <w:lang w:val="es-EC"/>
              </w:rPr>
              <w:t xml:space="preserve"> </w:t>
            </w:r>
            <w:r w:rsidR="008A67F8" w:rsidRPr="00B2610A">
              <w:rPr>
                <w:rFonts w:cstheme="minorHAnsi"/>
                <w:sz w:val="20"/>
                <w:szCs w:val="20"/>
                <w:lang w:val="es-EC"/>
              </w:rPr>
              <w:t xml:space="preserve">    </w:t>
            </w:r>
            <w:r w:rsidR="00C0397D" w:rsidRPr="00B2610A">
              <w:rPr>
                <w:rFonts w:cstheme="minorHAnsi"/>
                <w:sz w:val="20"/>
                <w:szCs w:val="20"/>
                <w:lang w:val="es-EC"/>
              </w:rPr>
              <w:t xml:space="preserve">dólares </w:t>
            </w:r>
          </w:p>
        </w:tc>
        <w:tc>
          <w:tcPr>
            <w:tcW w:w="2155"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Varios servicios</w:t>
            </w:r>
          </w:p>
        </w:tc>
        <w:tc>
          <w:tcPr>
            <w:tcW w:w="1701" w:type="dxa"/>
          </w:tcPr>
          <w:p w:rsidR="00C0397D" w:rsidRPr="00B2610A" w:rsidRDefault="00065145" w:rsidP="007D1F2F">
            <w:pPr>
              <w:pStyle w:val="Sinespaciado"/>
              <w:jc w:val="right"/>
              <w:rPr>
                <w:rFonts w:cstheme="minorHAnsi"/>
                <w:b/>
                <w:sz w:val="20"/>
                <w:szCs w:val="20"/>
                <w:lang w:val="es-EC"/>
              </w:rPr>
            </w:pPr>
            <w:r w:rsidRPr="00B2610A">
              <w:rPr>
                <w:rFonts w:cstheme="minorHAnsi"/>
                <w:b/>
                <w:sz w:val="20"/>
                <w:szCs w:val="20"/>
                <w:lang w:val="es-EC"/>
              </w:rPr>
              <w:t xml:space="preserve">  $2.4</w:t>
            </w:r>
            <w:r w:rsidR="00C0397D" w:rsidRPr="00B2610A">
              <w:rPr>
                <w:rFonts w:cstheme="minorHAnsi"/>
                <w:b/>
                <w:sz w:val="20"/>
                <w:szCs w:val="20"/>
                <w:lang w:val="es-EC"/>
              </w:rPr>
              <w:t>00,00</w:t>
            </w:r>
          </w:p>
        </w:tc>
      </w:tr>
      <w:tr w:rsidR="00C0397D" w:rsidRPr="00B2610A" w:rsidTr="00802972">
        <w:trPr>
          <w:trHeight w:val="276"/>
        </w:trPr>
        <w:tc>
          <w:tcPr>
            <w:tcW w:w="1701" w:type="dxa"/>
          </w:tcPr>
          <w:p w:rsidR="00C0397D" w:rsidRPr="00B2610A" w:rsidRDefault="001D4871" w:rsidP="00802972">
            <w:pPr>
              <w:pStyle w:val="Sinespaciado"/>
              <w:jc w:val="both"/>
              <w:rPr>
                <w:rFonts w:cstheme="minorHAnsi"/>
                <w:sz w:val="20"/>
                <w:szCs w:val="20"/>
                <w:lang w:val="es-EC"/>
              </w:rPr>
            </w:pPr>
            <w:r w:rsidRPr="00B2610A">
              <w:rPr>
                <w:rFonts w:cstheme="minorHAnsi"/>
                <w:sz w:val="20"/>
                <w:szCs w:val="20"/>
                <w:lang w:val="es-EC"/>
              </w:rPr>
              <w:t>03</w:t>
            </w:r>
            <w:r w:rsidR="00426850" w:rsidRPr="00B2610A">
              <w:rPr>
                <w:rFonts w:cstheme="minorHAnsi"/>
                <w:sz w:val="20"/>
                <w:szCs w:val="20"/>
                <w:lang w:val="es-EC"/>
              </w:rPr>
              <w:t>.-) UN AÑO</w:t>
            </w:r>
          </w:p>
        </w:tc>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 xml:space="preserve">21 a 50 </w:t>
            </w:r>
          </w:p>
        </w:tc>
        <w:tc>
          <w:tcPr>
            <w:tcW w:w="2268" w:type="dxa"/>
          </w:tcPr>
          <w:p w:rsidR="00C0397D" w:rsidRPr="00B2610A" w:rsidRDefault="00065145" w:rsidP="008A67F8">
            <w:pPr>
              <w:pStyle w:val="Sinespaciado"/>
              <w:rPr>
                <w:rFonts w:cstheme="minorHAnsi"/>
                <w:sz w:val="20"/>
                <w:szCs w:val="20"/>
                <w:lang w:val="es-EC"/>
              </w:rPr>
            </w:pPr>
            <w:r w:rsidRPr="00B2610A">
              <w:rPr>
                <w:rFonts w:cstheme="minorHAnsi"/>
                <w:sz w:val="20"/>
                <w:szCs w:val="20"/>
                <w:lang w:val="es-EC"/>
              </w:rPr>
              <w:t>$ 100</w:t>
            </w:r>
            <w:r w:rsidR="00C0397D" w:rsidRPr="00B2610A">
              <w:rPr>
                <w:rFonts w:cstheme="minorHAnsi"/>
                <w:sz w:val="20"/>
                <w:szCs w:val="20"/>
                <w:lang w:val="es-EC"/>
              </w:rPr>
              <w:t xml:space="preserve">     dólares </w:t>
            </w:r>
          </w:p>
        </w:tc>
        <w:tc>
          <w:tcPr>
            <w:tcW w:w="2155" w:type="dxa"/>
          </w:tcPr>
          <w:p w:rsidR="00C0397D" w:rsidRPr="00B2610A" w:rsidRDefault="00065145" w:rsidP="00802972">
            <w:pPr>
              <w:pStyle w:val="Sinespaciado"/>
              <w:jc w:val="both"/>
              <w:rPr>
                <w:rFonts w:cstheme="minorHAnsi"/>
                <w:sz w:val="20"/>
                <w:szCs w:val="20"/>
                <w:lang w:val="es-EC"/>
              </w:rPr>
            </w:pPr>
            <w:r w:rsidRPr="00B2610A">
              <w:rPr>
                <w:rFonts w:cstheme="minorHAnsi"/>
                <w:sz w:val="20"/>
                <w:szCs w:val="20"/>
                <w:lang w:val="es-EC"/>
              </w:rPr>
              <w:t xml:space="preserve">Guardias </w:t>
            </w:r>
            <w:r w:rsidR="00C0397D" w:rsidRPr="00B2610A">
              <w:rPr>
                <w:rFonts w:cstheme="minorHAnsi"/>
                <w:sz w:val="20"/>
                <w:szCs w:val="20"/>
                <w:lang w:val="es-EC"/>
              </w:rPr>
              <w:t xml:space="preserve">/ otros </w:t>
            </w:r>
          </w:p>
        </w:tc>
        <w:tc>
          <w:tcPr>
            <w:tcW w:w="1701" w:type="dxa"/>
          </w:tcPr>
          <w:p w:rsidR="00C0397D" w:rsidRPr="00B2610A" w:rsidRDefault="00065145" w:rsidP="007D1F2F">
            <w:pPr>
              <w:pStyle w:val="Sinespaciado"/>
              <w:jc w:val="right"/>
              <w:rPr>
                <w:rFonts w:cstheme="minorHAnsi"/>
                <w:b/>
                <w:sz w:val="20"/>
                <w:szCs w:val="20"/>
                <w:lang w:val="es-EC"/>
              </w:rPr>
            </w:pPr>
            <w:r w:rsidRPr="00B2610A">
              <w:rPr>
                <w:rFonts w:cstheme="minorHAnsi"/>
                <w:b/>
                <w:sz w:val="20"/>
                <w:szCs w:val="20"/>
                <w:lang w:val="es-EC"/>
              </w:rPr>
              <w:t xml:space="preserve">  $5</w:t>
            </w:r>
            <w:r w:rsidR="00C0397D" w:rsidRPr="00B2610A">
              <w:rPr>
                <w:rFonts w:cstheme="minorHAnsi"/>
                <w:b/>
                <w:sz w:val="20"/>
                <w:szCs w:val="20"/>
                <w:lang w:val="es-EC"/>
              </w:rPr>
              <w:t>.000,00</w:t>
            </w:r>
          </w:p>
        </w:tc>
      </w:tr>
      <w:tr w:rsidR="00C0397D" w:rsidRPr="00B2610A" w:rsidTr="00802972">
        <w:trPr>
          <w:trHeight w:val="276"/>
        </w:trPr>
        <w:tc>
          <w:tcPr>
            <w:tcW w:w="1701" w:type="dxa"/>
          </w:tcPr>
          <w:p w:rsidR="00C0397D" w:rsidRPr="00B2610A" w:rsidRDefault="001D4871" w:rsidP="00802972">
            <w:pPr>
              <w:pStyle w:val="Sinespaciado"/>
              <w:jc w:val="both"/>
              <w:rPr>
                <w:rFonts w:cstheme="minorHAnsi"/>
                <w:sz w:val="20"/>
                <w:szCs w:val="20"/>
                <w:lang w:val="es-EC"/>
              </w:rPr>
            </w:pPr>
            <w:r w:rsidRPr="00B2610A">
              <w:rPr>
                <w:rFonts w:cstheme="minorHAnsi"/>
                <w:sz w:val="20"/>
                <w:szCs w:val="20"/>
                <w:lang w:val="es-EC"/>
              </w:rPr>
              <w:t>04</w:t>
            </w:r>
            <w:r w:rsidR="00426850" w:rsidRPr="00B2610A">
              <w:rPr>
                <w:rFonts w:cstheme="minorHAnsi"/>
                <w:sz w:val="20"/>
                <w:szCs w:val="20"/>
                <w:lang w:val="es-EC"/>
              </w:rPr>
              <w:t>.-) UN AÑO</w:t>
            </w:r>
          </w:p>
        </w:tc>
        <w:tc>
          <w:tcPr>
            <w:tcW w:w="1701"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51 hasta 100</w:t>
            </w:r>
          </w:p>
        </w:tc>
        <w:tc>
          <w:tcPr>
            <w:tcW w:w="2268" w:type="dxa"/>
          </w:tcPr>
          <w:p w:rsidR="00C0397D" w:rsidRPr="00B2610A" w:rsidRDefault="00065145" w:rsidP="008A67F8">
            <w:pPr>
              <w:pStyle w:val="Sinespaciado"/>
              <w:rPr>
                <w:rFonts w:cstheme="minorHAnsi"/>
                <w:sz w:val="20"/>
                <w:szCs w:val="20"/>
                <w:lang w:val="es-EC"/>
              </w:rPr>
            </w:pPr>
            <w:r w:rsidRPr="00B2610A">
              <w:rPr>
                <w:rFonts w:cstheme="minorHAnsi"/>
                <w:sz w:val="20"/>
                <w:szCs w:val="20"/>
                <w:lang w:val="es-EC"/>
              </w:rPr>
              <w:t>$</w:t>
            </w:r>
            <w:r w:rsidR="008A67F8" w:rsidRPr="00B2610A">
              <w:rPr>
                <w:rFonts w:cstheme="minorHAnsi"/>
                <w:sz w:val="20"/>
                <w:szCs w:val="20"/>
                <w:lang w:val="es-EC"/>
              </w:rPr>
              <w:t xml:space="preserve"> </w:t>
            </w:r>
            <w:r w:rsidRPr="00B2610A">
              <w:rPr>
                <w:rFonts w:cstheme="minorHAnsi"/>
                <w:sz w:val="20"/>
                <w:szCs w:val="20"/>
                <w:lang w:val="es-EC"/>
              </w:rPr>
              <w:t>80</w:t>
            </w:r>
            <w:r w:rsidR="00C0397D" w:rsidRPr="00B2610A">
              <w:rPr>
                <w:rFonts w:cstheme="minorHAnsi"/>
                <w:sz w:val="20"/>
                <w:szCs w:val="20"/>
                <w:lang w:val="es-EC"/>
              </w:rPr>
              <w:t xml:space="preserve">     </w:t>
            </w:r>
            <w:r w:rsidR="008A67F8" w:rsidRPr="00B2610A">
              <w:rPr>
                <w:rFonts w:cstheme="minorHAnsi"/>
                <w:sz w:val="20"/>
                <w:szCs w:val="20"/>
                <w:lang w:val="es-EC"/>
              </w:rPr>
              <w:t xml:space="preserve">  </w:t>
            </w:r>
            <w:r w:rsidR="00C0397D" w:rsidRPr="00B2610A">
              <w:rPr>
                <w:rFonts w:cstheme="minorHAnsi"/>
                <w:sz w:val="20"/>
                <w:szCs w:val="20"/>
                <w:lang w:val="es-EC"/>
              </w:rPr>
              <w:t>dólares</w:t>
            </w:r>
          </w:p>
        </w:tc>
        <w:tc>
          <w:tcPr>
            <w:tcW w:w="2155"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Destajo/ otros</w:t>
            </w:r>
          </w:p>
        </w:tc>
        <w:tc>
          <w:tcPr>
            <w:tcW w:w="1701" w:type="dxa"/>
          </w:tcPr>
          <w:p w:rsidR="00C0397D" w:rsidRPr="00B2610A" w:rsidRDefault="00065145" w:rsidP="007D1F2F">
            <w:pPr>
              <w:pStyle w:val="Sinespaciado"/>
              <w:jc w:val="right"/>
              <w:rPr>
                <w:rFonts w:cstheme="minorHAnsi"/>
                <w:b/>
                <w:sz w:val="20"/>
                <w:szCs w:val="20"/>
                <w:lang w:val="es-EC"/>
              </w:rPr>
            </w:pPr>
            <w:r w:rsidRPr="00B2610A">
              <w:rPr>
                <w:rFonts w:cstheme="minorHAnsi"/>
                <w:b/>
                <w:sz w:val="20"/>
                <w:szCs w:val="20"/>
                <w:lang w:val="es-EC"/>
              </w:rPr>
              <w:t xml:space="preserve">  $8</w:t>
            </w:r>
            <w:r w:rsidR="00C0397D" w:rsidRPr="00B2610A">
              <w:rPr>
                <w:rFonts w:cstheme="minorHAnsi"/>
                <w:b/>
                <w:sz w:val="20"/>
                <w:szCs w:val="20"/>
                <w:lang w:val="es-EC"/>
              </w:rPr>
              <w:t>.000,00</w:t>
            </w:r>
          </w:p>
        </w:tc>
      </w:tr>
      <w:tr w:rsidR="00C0397D" w:rsidRPr="00B2610A" w:rsidTr="00802972">
        <w:trPr>
          <w:trHeight w:val="276"/>
        </w:trPr>
        <w:tc>
          <w:tcPr>
            <w:tcW w:w="1701" w:type="dxa"/>
          </w:tcPr>
          <w:p w:rsidR="00C0397D" w:rsidRPr="00B2610A" w:rsidRDefault="001D4871" w:rsidP="00802972">
            <w:pPr>
              <w:pStyle w:val="Sinespaciado"/>
              <w:jc w:val="both"/>
              <w:rPr>
                <w:rFonts w:cstheme="minorHAnsi"/>
                <w:sz w:val="20"/>
                <w:szCs w:val="20"/>
                <w:lang w:val="es-EC"/>
              </w:rPr>
            </w:pPr>
            <w:r w:rsidRPr="00B2610A">
              <w:rPr>
                <w:rFonts w:cstheme="minorHAnsi"/>
                <w:sz w:val="20"/>
                <w:szCs w:val="20"/>
                <w:lang w:val="es-EC"/>
              </w:rPr>
              <w:t>05</w:t>
            </w:r>
            <w:r w:rsidR="00426850" w:rsidRPr="00B2610A">
              <w:rPr>
                <w:rFonts w:cstheme="minorHAnsi"/>
                <w:sz w:val="20"/>
                <w:szCs w:val="20"/>
                <w:lang w:val="es-EC"/>
              </w:rPr>
              <w:t>.-) UN AÑO</w:t>
            </w:r>
          </w:p>
        </w:tc>
        <w:tc>
          <w:tcPr>
            <w:tcW w:w="1701" w:type="dxa"/>
          </w:tcPr>
          <w:p w:rsidR="00C0397D" w:rsidRPr="00B2610A" w:rsidRDefault="00804A7E" w:rsidP="00802972">
            <w:pPr>
              <w:pStyle w:val="Sinespaciado"/>
              <w:jc w:val="both"/>
              <w:rPr>
                <w:rFonts w:cstheme="minorHAnsi"/>
                <w:sz w:val="20"/>
                <w:szCs w:val="20"/>
                <w:lang w:val="es-EC"/>
              </w:rPr>
            </w:pPr>
            <w:r w:rsidRPr="00B2610A">
              <w:rPr>
                <w:rFonts w:cstheme="minorHAnsi"/>
                <w:sz w:val="20"/>
                <w:szCs w:val="20"/>
                <w:lang w:val="es-EC"/>
              </w:rPr>
              <w:t>10</w:t>
            </w:r>
            <w:r w:rsidR="00C0397D" w:rsidRPr="00B2610A">
              <w:rPr>
                <w:rFonts w:cstheme="minorHAnsi"/>
                <w:sz w:val="20"/>
                <w:szCs w:val="20"/>
                <w:lang w:val="es-EC"/>
              </w:rPr>
              <w:t xml:space="preserve">1 hasta 200 </w:t>
            </w:r>
          </w:p>
        </w:tc>
        <w:tc>
          <w:tcPr>
            <w:tcW w:w="2268" w:type="dxa"/>
          </w:tcPr>
          <w:p w:rsidR="00C0397D" w:rsidRPr="00B2610A" w:rsidRDefault="00065145" w:rsidP="008A67F8">
            <w:pPr>
              <w:pStyle w:val="Sinespaciado"/>
              <w:rPr>
                <w:rFonts w:cstheme="minorHAnsi"/>
                <w:sz w:val="20"/>
                <w:szCs w:val="20"/>
                <w:lang w:val="es-EC"/>
              </w:rPr>
            </w:pPr>
            <w:r w:rsidRPr="00B2610A">
              <w:rPr>
                <w:rFonts w:cstheme="minorHAnsi"/>
                <w:sz w:val="20"/>
                <w:szCs w:val="20"/>
                <w:lang w:val="es-EC"/>
              </w:rPr>
              <w:t>$</w:t>
            </w:r>
            <w:r w:rsidR="008A67F8" w:rsidRPr="00B2610A">
              <w:rPr>
                <w:rFonts w:cstheme="minorHAnsi"/>
                <w:sz w:val="20"/>
                <w:szCs w:val="20"/>
                <w:lang w:val="es-EC"/>
              </w:rPr>
              <w:t xml:space="preserve"> </w:t>
            </w:r>
            <w:r w:rsidRPr="00B2610A">
              <w:rPr>
                <w:rFonts w:cstheme="minorHAnsi"/>
                <w:sz w:val="20"/>
                <w:szCs w:val="20"/>
                <w:lang w:val="es-EC"/>
              </w:rPr>
              <w:t>7</w:t>
            </w:r>
            <w:r w:rsidR="00C0397D" w:rsidRPr="00B2610A">
              <w:rPr>
                <w:rFonts w:cstheme="minorHAnsi"/>
                <w:sz w:val="20"/>
                <w:szCs w:val="20"/>
                <w:lang w:val="es-EC"/>
              </w:rPr>
              <w:t xml:space="preserve">0    </w:t>
            </w:r>
            <w:r w:rsidR="008A67F8" w:rsidRPr="00B2610A">
              <w:rPr>
                <w:rFonts w:cstheme="minorHAnsi"/>
                <w:sz w:val="20"/>
                <w:szCs w:val="20"/>
                <w:lang w:val="es-EC"/>
              </w:rPr>
              <w:t xml:space="preserve">   </w:t>
            </w:r>
            <w:r w:rsidR="00C0397D" w:rsidRPr="00B2610A">
              <w:rPr>
                <w:rFonts w:cstheme="minorHAnsi"/>
                <w:sz w:val="20"/>
                <w:szCs w:val="20"/>
                <w:lang w:val="es-EC"/>
              </w:rPr>
              <w:t xml:space="preserve">dólares </w:t>
            </w:r>
          </w:p>
        </w:tc>
        <w:tc>
          <w:tcPr>
            <w:tcW w:w="2155" w:type="dxa"/>
          </w:tcPr>
          <w:p w:rsidR="00C0397D" w:rsidRPr="00B2610A" w:rsidRDefault="007D1F2F" w:rsidP="00802972">
            <w:pPr>
              <w:pStyle w:val="Sinespaciado"/>
              <w:jc w:val="both"/>
              <w:rPr>
                <w:rFonts w:cstheme="minorHAnsi"/>
                <w:sz w:val="20"/>
                <w:szCs w:val="20"/>
                <w:lang w:val="es-EC"/>
              </w:rPr>
            </w:pPr>
            <w:r w:rsidRPr="00B2610A">
              <w:rPr>
                <w:rFonts w:cstheme="minorHAnsi"/>
                <w:sz w:val="20"/>
                <w:szCs w:val="20"/>
                <w:lang w:val="es-EC"/>
              </w:rPr>
              <w:t>Técnicos</w:t>
            </w:r>
            <w:r w:rsidR="00C0397D" w:rsidRPr="00B2610A">
              <w:rPr>
                <w:rFonts w:cstheme="minorHAnsi"/>
                <w:sz w:val="20"/>
                <w:szCs w:val="20"/>
                <w:lang w:val="es-EC"/>
              </w:rPr>
              <w:t xml:space="preserve">/ </w:t>
            </w:r>
            <w:r w:rsidRPr="00B2610A">
              <w:rPr>
                <w:rFonts w:cstheme="minorHAnsi"/>
                <w:sz w:val="20"/>
                <w:szCs w:val="20"/>
                <w:lang w:val="es-EC"/>
              </w:rPr>
              <w:t xml:space="preserve">profesionales </w:t>
            </w:r>
          </w:p>
        </w:tc>
        <w:tc>
          <w:tcPr>
            <w:tcW w:w="1701" w:type="dxa"/>
          </w:tcPr>
          <w:p w:rsidR="00C0397D" w:rsidRPr="00B2610A" w:rsidRDefault="00065145" w:rsidP="007D1F2F">
            <w:pPr>
              <w:pStyle w:val="Sinespaciado"/>
              <w:jc w:val="right"/>
              <w:rPr>
                <w:rFonts w:cstheme="minorHAnsi"/>
                <w:b/>
                <w:sz w:val="20"/>
                <w:szCs w:val="20"/>
                <w:lang w:val="es-EC"/>
              </w:rPr>
            </w:pPr>
            <w:r w:rsidRPr="00B2610A">
              <w:rPr>
                <w:rFonts w:cstheme="minorHAnsi"/>
                <w:b/>
                <w:sz w:val="20"/>
                <w:szCs w:val="20"/>
                <w:lang w:val="es-EC"/>
              </w:rPr>
              <w:t>$14</w:t>
            </w:r>
            <w:r w:rsidR="00C0397D" w:rsidRPr="00B2610A">
              <w:rPr>
                <w:rFonts w:cstheme="minorHAnsi"/>
                <w:b/>
                <w:sz w:val="20"/>
                <w:szCs w:val="20"/>
                <w:lang w:val="es-EC"/>
              </w:rPr>
              <w:t>.000,00</w:t>
            </w:r>
          </w:p>
        </w:tc>
      </w:tr>
      <w:tr w:rsidR="00C0397D" w:rsidRPr="00B2610A" w:rsidTr="00802972">
        <w:trPr>
          <w:trHeight w:val="373"/>
        </w:trPr>
        <w:tc>
          <w:tcPr>
            <w:tcW w:w="1701" w:type="dxa"/>
          </w:tcPr>
          <w:p w:rsidR="00C0397D" w:rsidRPr="00B2610A" w:rsidRDefault="001D4871" w:rsidP="00802972">
            <w:pPr>
              <w:pStyle w:val="Sinespaciado"/>
              <w:jc w:val="both"/>
              <w:rPr>
                <w:rFonts w:cstheme="minorHAnsi"/>
                <w:sz w:val="20"/>
                <w:szCs w:val="20"/>
                <w:lang w:val="es-EC"/>
              </w:rPr>
            </w:pPr>
            <w:r w:rsidRPr="00B2610A">
              <w:rPr>
                <w:rFonts w:cstheme="minorHAnsi"/>
                <w:sz w:val="20"/>
                <w:szCs w:val="20"/>
                <w:lang w:val="es-EC"/>
              </w:rPr>
              <w:t>06</w:t>
            </w:r>
            <w:r w:rsidR="00426850" w:rsidRPr="00B2610A">
              <w:rPr>
                <w:rFonts w:cstheme="minorHAnsi"/>
                <w:sz w:val="20"/>
                <w:szCs w:val="20"/>
                <w:lang w:val="es-EC"/>
              </w:rPr>
              <w:t>.-) UN AÑO</w:t>
            </w:r>
          </w:p>
        </w:tc>
        <w:tc>
          <w:tcPr>
            <w:tcW w:w="1701" w:type="dxa"/>
          </w:tcPr>
          <w:p w:rsidR="00C0397D" w:rsidRPr="00B2610A" w:rsidRDefault="00804A7E" w:rsidP="00802972">
            <w:pPr>
              <w:pStyle w:val="Sinespaciado"/>
              <w:jc w:val="both"/>
              <w:rPr>
                <w:rFonts w:cstheme="minorHAnsi"/>
                <w:sz w:val="20"/>
                <w:szCs w:val="20"/>
                <w:lang w:val="es-EC"/>
              </w:rPr>
            </w:pPr>
            <w:r w:rsidRPr="00B2610A">
              <w:rPr>
                <w:rFonts w:cstheme="minorHAnsi"/>
                <w:sz w:val="20"/>
                <w:szCs w:val="20"/>
                <w:lang w:val="es-EC"/>
              </w:rPr>
              <w:t>20</w:t>
            </w:r>
            <w:r w:rsidR="00C0397D" w:rsidRPr="00B2610A">
              <w:rPr>
                <w:rFonts w:cstheme="minorHAnsi"/>
                <w:sz w:val="20"/>
                <w:szCs w:val="20"/>
                <w:lang w:val="es-EC"/>
              </w:rPr>
              <w:t>1 hasta 300</w:t>
            </w:r>
          </w:p>
        </w:tc>
        <w:tc>
          <w:tcPr>
            <w:tcW w:w="2268" w:type="dxa"/>
          </w:tcPr>
          <w:p w:rsidR="00C0397D" w:rsidRPr="00B2610A" w:rsidRDefault="00065145" w:rsidP="008A67F8">
            <w:pPr>
              <w:pStyle w:val="Sinespaciado"/>
              <w:rPr>
                <w:rFonts w:cstheme="minorHAnsi"/>
                <w:sz w:val="20"/>
                <w:szCs w:val="20"/>
                <w:lang w:val="es-EC"/>
              </w:rPr>
            </w:pPr>
            <w:r w:rsidRPr="00B2610A">
              <w:rPr>
                <w:rFonts w:cstheme="minorHAnsi"/>
                <w:sz w:val="20"/>
                <w:szCs w:val="20"/>
                <w:lang w:val="es-EC"/>
              </w:rPr>
              <w:t>$</w:t>
            </w:r>
            <w:r w:rsidR="008A67F8" w:rsidRPr="00B2610A">
              <w:rPr>
                <w:rFonts w:cstheme="minorHAnsi"/>
                <w:sz w:val="20"/>
                <w:szCs w:val="20"/>
                <w:lang w:val="es-EC"/>
              </w:rPr>
              <w:t xml:space="preserve"> </w:t>
            </w:r>
            <w:r w:rsidRPr="00B2610A">
              <w:rPr>
                <w:rFonts w:cstheme="minorHAnsi"/>
                <w:sz w:val="20"/>
                <w:szCs w:val="20"/>
                <w:lang w:val="es-EC"/>
              </w:rPr>
              <w:t>6</w:t>
            </w:r>
            <w:r w:rsidR="00C0397D" w:rsidRPr="00B2610A">
              <w:rPr>
                <w:rFonts w:cstheme="minorHAnsi"/>
                <w:sz w:val="20"/>
                <w:szCs w:val="20"/>
                <w:lang w:val="es-EC"/>
              </w:rPr>
              <w:t>0</w:t>
            </w:r>
            <w:r w:rsidR="008A67F8" w:rsidRPr="00B2610A">
              <w:rPr>
                <w:rFonts w:cstheme="minorHAnsi"/>
                <w:sz w:val="20"/>
                <w:szCs w:val="20"/>
                <w:lang w:val="es-EC"/>
              </w:rPr>
              <w:t xml:space="preserve">      </w:t>
            </w:r>
            <w:r w:rsidR="00C0397D" w:rsidRPr="00B2610A">
              <w:rPr>
                <w:rFonts w:cstheme="minorHAnsi"/>
                <w:sz w:val="20"/>
                <w:szCs w:val="20"/>
                <w:lang w:val="es-EC"/>
              </w:rPr>
              <w:t xml:space="preserve"> dólares</w:t>
            </w:r>
          </w:p>
        </w:tc>
        <w:tc>
          <w:tcPr>
            <w:tcW w:w="2155" w:type="dxa"/>
          </w:tcPr>
          <w:p w:rsidR="00C0397D" w:rsidRPr="00B2610A" w:rsidRDefault="00C0397D" w:rsidP="00802972">
            <w:pPr>
              <w:pStyle w:val="Sinespaciado"/>
              <w:jc w:val="both"/>
              <w:rPr>
                <w:rFonts w:cstheme="minorHAnsi"/>
                <w:sz w:val="20"/>
                <w:szCs w:val="20"/>
                <w:lang w:val="es-EC"/>
              </w:rPr>
            </w:pPr>
            <w:r w:rsidRPr="00B2610A">
              <w:rPr>
                <w:rFonts w:cstheme="minorHAnsi"/>
                <w:sz w:val="20"/>
                <w:szCs w:val="20"/>
                <w:lang w:val="es-EC"/>
              </w:rPr>
              <w:t xml:space="preserve">Todo/ servicio </w:t>
            </w:r>
            <w:r w:rsidR="007D1F2F" w:rsidRPr="00B2610A">
              <w:rPr>
                <w:rFonts w:cstheme="minorHAnsi"/>
                <w:sz w:val="20"/>
                <w:szCs w:val="20"/>
                <w:lang w:val="es-EC"/>
              </w:rPr>
              <w:t xml:space="preserve">laboral </w:t>
            </w:r>
          </w:p>
        </w:tc>
        <w:tc>
          <w:tcPr>
            <w:tcW w:w="1701" w:type="dxa"/>
          </w:tcPr>
          <w:p w:rsidR="00C0397D" w:rsidRPr="00B2610A" w:rsidRDefault="00065145" w:rsidP="007D1F2F">
            <w:pPr>
              <w:pStyle w:val="Sinespaciado"/>
              <w:jc w:val="right"/>
              <w:rPr>
                <w:rFonts w:cstheme="minorHAnsi"/>
                <w:b/>
                <w:sz w:val="20"/>
                <w:szCs w:val="20"/>
                <w:lang w:val="es-EC"/>
              </w:rPr>
            </w:pPr>
            <w:r w:rsidRPr="00B2610A">
              <w:rPr>
                <w:rFonts w:cstheme="minorHAnsi"/>
                <w:b/>
                <w:sz w:val="20"/>
                <w:szCs w:val="20"/>
                <w:lang w:val="es-EC"/>
              </w:rPr>
              <w:t>$18</w:t>
            </w:r>
            <w:r w:rsidR="00C0397D" w:rsidRPr="00B2610A">
              <w:rPr>
                <w:rFonts w:cstheme="minorHAnsi"/>
                <w:b/>
                <w:sz w:val="20"/>
                <w:szCs w:val="20"/>
                <w:lang w:val="es-EC"/>
              </w:rPr>
              <w:t>.000,00</w:t>
            </w:r>
          </w:p>
        </w:tc>
      </w:tr>
    </w:tbl>
    <w:p w:rsidR="00C0397D" w:rsidRPr="00B2610A" w:rsidRDefault="00640C5B" w:rsidP="00C0397D">
      <w:pPr>
        <w:pStyle w:val="Sinespaciado"/>
        <w:jc w:val="both"/>
        <w:rPr>
          <w:sz w:val="20"/>
          <w:szCs w:val="20"/>
          <w:lang w:val="es-EC"/>
        </w:rPr>
      </w:pPr>
      <w:bookmarkStart w:id="0" w:name="_GoBack"/>
      <w:bookmarkEnd w:id="0"/>
      <w:r w:rsidRPr="00B2610A">
        <w:rPr>
          <w:sz w:val="20"/>
          <w:szCs w:val="20"/>
          <w:lang w:val="es-EC"/>
        </w:rPr>
        <w:t xml:space="preserve">2.-) </w:t>
      </w:r>
      <w:r w:rsidR="00C0397D" w:rsidRPr="00B2610A">
        <w:rPr>
          <w:sz w:val="20"/>
          <w:szCs w:val="20"/>
          <w:lang w:val="es-EC"/>
        </w:rPr>
        <w:t xml:space="preserve">VENTAJAS: </w:t>
      </w:r>
    </w:p>
    <w:p w:rsidR="003F099E" w:rsidRPr="00B2610A" w:rsidRDefault="003F099E" w:rsidP="00C0397D">
      <w:pPr>
        <w:pStyle w:val="Sinespaciado"/>
        <w:jc w:val="both"/>
        <w:rPr>
          <w:sz w:val="20"/>
          <w:szCs w:val="20"/>
          <w:lang w:val="es-EC"/>
        </w:rPr>
      </w:pPr>
    </w:p>
    <w:p w:rsidR="003F099E" w:rsidRPr="00B2610A" w:rsidRDefault="00FB4BDF" w:rsidP="00C0397D">
      <w:pPr>
        <w:pStyle w:val="Sinespaciado"/>
        <w:jc w:val="both"/>
        <w:rPr>
          <w:sz w:val="20"/>
          <w:szCs w:val="20"/>
          <w:lang w:val="es-EC"/>
        </w:rPr>
      </w:pPr>
      <w:r w:rsidRPr="00B2610A">
        <w:rPr>
          <w:sz w:val="20"/>
          <w:szCs w:val="20"/>
          <w:lang w:val="es-EC"/>
        </w:rPr>
        <w:t xml:space="preserve">a.-) </w:t>
      </w:r>
      <w:r w:rsidR="003F099E" w:rsidRPr="00B2610A">
        <w:rPr>
          <w:sz w:val="20"/>
          <w:szCs w:val="20"/>
          <w:lang w:val="es-EC"/>
        </w:rPr>
        <w:t xml:space="preserve">La afiliación de 11 trabajadores en adelante da derecho  a una página web </w:t>
      </w:r>
      <w:r w:rsidRPr="00B2610A">
        <w:rPr>
          <w:sz w:val="20"/>
          <w:szCs w:val="20"/>
          <w:lang w:val="es-EC"/>
        </w:rPr>
        <w:t xml:space="preserve">personal, </w:t>
      </w:r>
      <w:r w:rsidR="003F099E" w:rsidRPr="00B2610A">
        <w:rPr>
          <w:sz w:val="20"/>
          <w:szCs w:val="20"/>
          <w:lang w:val="es-EC"/>
        </w:rPr>
        <w:t xml:space="preserve">que la empresa la </w:t>
      </w:r>
      <w:r w:rsidR="00BE40A5" w:rsidRPr="00B2610A">
        <w:rPr>
          <w:sz w:val="20"/>
          <w:szCs w:val="20"/>
          <w:lang w:val="es-EC"/>
        </w:rPr>
        <w:t>solicitará</w:t>
      </w:r>
      <w:r w:rsidR="003F099E" w:rsidRPr="00B2610A">
        <w:rPr>
          <w:sz w:val="20"/>
          <w:szCs w:val="20"/>
          <w:lang w:val="es-EC"/>
        </w:rPr>
        <w:t xml:space="preserve"> una vez haya realizado el cincuenta por ciento del contrato o seguro jurídica.  </w:t>
      </w:r>
    </w:p>
    <w:p w:rsidR="00C0397D" w:rsidRPr="00B2610A" w:rsidRDefault="00FB4BDF" w:rsidP="00C0397D">
      <w:pPr>
        <w:pStyle w:val="Sinespaciado"/>
        <w:jc w:val="both"/>
        <w:rPr>
          <w:sz w:val="20"/>
          <w:szCs w:val="20"/>
          <w:lang w:val="es-EC"/>
        </w:rPr>
      </w:pPr>
      <w:r w:rsidRPr="00B2610A">
        <w:rPr>
          <w:sz w:val="20"/>
          <w:szCs w:val="20"/>
          <w:lang w:val="es-EC"/>
        </w:rPr>
        <w:t xml:space="preserve">b..) </w:t>
      </w:r>
      <w:r w:rsidR="00640C5B" w:rsidRPr="00B2610A">
        <w:rPr>
          <w:sz w:val="20"/>
          <w:szCs w:val="20"/>
          <w:lang w:val="es-EC"/>
        </w:rPr>
        <w:t xml:space="preserve">El/la empresa afiliada </w:t>
      </w:r>
      <w:r w:rsidR="00C0397D" w:rsidRPr="00B2610A">
        <w:rPr>
          <w:sz w:val="20"/>
          <w:szCs w:val="20"/>
          <w:lang w:val="es-EC"/>
        </w:rPr>
        <w:t xml:space="preserve">podrá  consultar temas legales todo el año sin límite en línea o vía WhatsApp, para que presente </w:t>
      </w:r>
      <w:r w:rsidRPr="00B2610A">
        <w:rPr>
          <w:sz w:val="20"/>
          <w:szCs w:val="20"/>
          <w:lang w:val="es-EC"/>
        </w:rPr>
        <w:t xml:space="preserve">a partir de la firma  cualquier  caso en </w:t>
      </w:r>
      <w:r w:rsidR="00C0397D" w:rsidRPr="00B2610A">
        <w:rPr>
          <w:sz w:val="20"/>
          <w:szCs w:val="20"/>
          <w:lang w:val="es-EC"/>
        </w:rPr>
        <w:t xml:space="preserve">litigio </w:t>
      </w:r>
      <w:r w:rsidRPr="00B2610A">
        <w:rPr>
          <w:sz w:val="20"/>
          <w:szCs w:val="20"/>
          <w:lang w:val="es-EC"/>
        </w:rPr>
        <w:t>que pudiera estar afectando los intereses de la institución</w:t>
      </w:r>
      <w:r w:rsidR="00640C5B" w:rsidRPr="00B2610A">
        <w:rPr>
          <w:sz w:val="20"/>
          <w:szCs w:val="20"/>
          <w:lang w:val="es-EC"/>
        </w:rPr>
        <w:t xml:space="preserve">, </w:t>
      </w:r>
      <w:r w:rsidRPr="00B2610A">
        <w:rPr>
          <w:sz w:val="20"/>
          <w:szCs w:val="20"/>
          <w:lang w:val="es-EC"/>
        </w:rPr>
        <w:t xml:space="preserve"> y </w:t>
      </w:r>
      <w:r w:rsidR="00C0397D" w:rsidRPr="00B2610A">
        <w:rPr>
          <w:sz w:val="20"/>
          <w:szCs w:val="20"/>
          <w:lang w:val="es-EC"/>
        </w:rPr>
        <w:t xml:space="preserve"> proceder a la  defensa legal a favor de los intereses de su negocio o cualquiera sea la necesidad en relación con su negocio,  el servicio en línea es durante  las 24 horas del día,  sin pagar honorarios adicionales del  abogado que el Consorcio lo designe después de la firma del contrato  o de la afiliación a nuestro sistema   legal.</w:t>
      </w:r>
    </w:p>
    <w:p w:rsidR="00C0397D" w:rsidRPr="00B2610A" w:rsidRDefault="00C0397D" w:rsidP="00C0397D">
      <w:pPr>
        <w:pStyle w:val="Sinespaciado"/>
        <w:jc w:val="both"/>
        <w:rPr>
          <w:sz w:val="20"/>
          <w:szCs w:val="20"/>
          <w:lang w:val="es-EC"/>
        </w:rPr>
      </w:pPr>
      <w:r w:rsidRPr="00B2610A">
        <w:rPr>
          <w:sz w:val="20"/>
          <w:szCs w:val="20"/>
          <w:lang w:val="es-EC"/>
        </w:rPr>
        <w:t xml:space="preserve"> </w:t>
      </w:r>
    </w:p>
    <w:p w:rsidR="00C0397D" w:rsidRPr="00B2610A" w:rsidRDefault="00C0397D" w:rsidP="00C0397D">
      <w:pPr>
        <w:pStyle w:val="Sinespaciado"/>
        <w:jc w:val="both"/>
        <w:rPr>
          <w:b/>
          <w:sz w:val="20"/>
          <w:szCs w:val="20"/>
          <w:u w:val="single"/>
          <w:lang w:val="es-EC"/>
        </w:rPr>
      </w:pPr>
      <w:r w:rsidRPr="00B2610A">
        <w:rPr>
          <w:b/>
          <w:sz w:val="20"/>
          <w:szCs w:val="20"/>
          <w:u w:val="single"/>
          <w:lang w:val="es-EC"/>
        </w:rPr>
        <w:t xml:space="preserve">CONVENIO DE CONTRATACIÓN: </w:t>
      </w:r>
    </w:p>
    <w:p w:rsidR="00FE768A" w:rsidRPr="00B2610A" w:rsidRDefault="00FE768A" w:rsidP="00C0397D">
      <w:pPr>
        <w:pStyle w:val="Sinespaciado"/>
        <w:jc w:val="both"/>
        <w:rPr>
          <w:b/>
          <w:sz w:val="20"/>
          <w:szCs w:val="20"/>
          <w:u w:val="single"/>
          <w:lang w:val="es-EC"/>
        </w:rPr>
      </w:pPr>
    </w:p>
    <w:p w:rsidR="00C0397D" w:rsidRPr="00B2610A" w:rsidRDefault="00C0397D" w:rsidP="00C0397D">
      <w:pPr>
        <w:pStyle w:val="Sinespaciado"/>
        <w:jc w:val="both"/>
        <w:rPr>
          <w:sz w:val="20"/>
          <w:szCs w:val="20"/>
          <w:lang w:val="es-EC"/>
        </w:rPr>
      </w:pPr>
      <w:r w:rsidRPr="00B2610A">
        <w:rPr>
          <w:b/>
          <w:sz w:val="20"/>
          <w:szCs w:val="20"/>
          <w:lang w:val="es-EC"/>
        </w:rPr>
        <w:t>PRIMEROS</w:t>
      </w:r>
      <w:r w:rsidR="00FC2ADC" w:rsidRPr="00B2610A">
        <w:rPr>
          <w:b/>
          <w:sz w:val="20"/>
          <w:szCs w:val="20"/>
          <w:lang w:val="es-EC"/>
        </w:rPr>
        <w:t>:</w:t>
      </w:r>
      <w:r w:rsidRPr="00B2610A">
        <w:rPr>
          <w:b/>
          <w:sz w:val="20"/>
          <w:szCs w:val="20"/>
          <w:lang w:val="es-EC"/>
        </w:rPr>
        <w:t xml:space="preserve"> ANTECEDENTES.-</w:t>
      </w:r>
      <w:r w:rsidRPr="00B2610A">
        <w:rPr>
          <w:sz w:val="20"/>
          <w:szCs w:val="20"/>
          <w:lang w:val="es-EC"/>
        </w:rPr>
        <w:t xml:space="preserve"> El </w:t>
      </w:r>
      <w:r w:rsidRPr="00B2610A">
        <w:rPr>
          <w:b/>
          <w:sz w:val="20"/>
          <w:szCs w:val="20"/>
          <w:lang w:val="es-EC"/>
        </w:rPr>
        <w:t>Consorcio Asociados Zambrano Ley</w:t>
      </w:r>
      <w:r w:rsidRPr="00B2610A">
        <w:rPr>
          <w:sz w:val="20"/>
          <w:szCs w:val="20"/>
          <w:lang w:val="es-EC"/>
        </w:rPr>
        <w:t xml:space="preserve"> para los fines de este contrato se lo puede mencionar solo como servicio legal</w:t>
      </w:r>
      <w:r w:rsidR="00C97BE5" w:rsidRPr="00B2610A">
        <w:rPr>
          <w:sz w:val="20"/>
          <w:szCs w:val="20"/>
          <w:lang w:val="es-EC"/>
        </w:rPr>
        <w:t xml:space="preserve"> de seguro jurídico </w:t>
      </w:r>
      <w:r w:rsidRPr="00B2610A">
        <w:rPr>
          <w:sz w:val="20"/>
          <w:szCs w:val="20"/>
          <w:lang w:val="es-EC"/>
        </w:rPr>
        <w:t xml:space="preserve">o </w:t>
      </w:r>
      <w:hyperlink r:id="rId12" w:history="1">
        <w:r w:rsidRPr="00B2610A">
          <w:rPr>
            <w:rStyle w:val="Hipervnculo"/>
            <w:rFonts w:cs="Arial"/>
            <w:b/>
            <w:color w:val="auto"/>
            <w:sz w:val="20"/>
            <w:szCs w:val="20"/>
            <w:u w:val="none"/>
            <w:lang w:val="es-EC"/>
          </w:rPr>
          <w:t>www.cazamley.com</w:t>
        </w:r>
      </w:hyperlink>
      <w:r w:rsidRPr="00B2610A">
        <w:rPr>
          <w:sz w:val="20"/>
          <w:szCs w:val="20"/>
          <w:lang w:val="es-EC"/>
        </w:rPr>
        <w:t xml:space="preserve"> por una parte; y, por otra </w:t>
      </w:r>
      <w:r w:rsidR="00C97BE5" w:rsidRPr="00B2610A">
        <w:rPr>
          <w:sz w:val="20"/>
          <w:szCs w:val="20"/>
          <w:lang w:val="es-EC"/>
        </w:rPr>
        <w:t xml:space="preserve">lado, los/el/la.- compañía,  </w:t>
      </w:r>
      <w:r w:rsidRPr="00B2610A">
        <w:rPr>
          <w:sz w:val="20"/>
          <w:szCs w:val="20"/>
          <w:lang w:val="es-EC"/>
        </w:rPr>
        <w:t xml:space="preserve"> (…………………………………………………………………………………………………………………..), representada l</w:t>
      </w:r>
      <w:r w:rsidR="00C97BE5" w:rsidRPr="00B2610A">
        <w:rPr>
          <w:sz w:val="20"/>
          <w:szCs w:val="20"/>
          <w:lang w:val="es-EC"/>
        </w:rPr>
        <w:t>egalmente por el S</w:t>
      </w:r>
      <w:r w:rsidRPr="00B2610A">
        <w:rPr>
          <w:sz w:val="20"/>
          <w:szCs w:val="20"/>
          <w:lang w:val="es-EC"/>
        </w:rPr>
        <w:t>eñor(………………………………………………………………………………………………), en su calidad de Gerente General, y/o representante legal a quien en adelante se lo denominará simplemente como “BENEFICIARIO DEL SEGURO JURÍDICO” y se le puede mencionar también como “LA EMPRESA</w:t>
      </w:r>
      <w:r w:rsidR="00C97BE5" w:rsidRPr="00B2610A">
        <w:rPr>
          <w:sz w:val="20"/>
          <w:szCs w:val="20"/>
          <w:lang w:val="es-EC"/>
        </w:rPr>
        <w:t xml:space="preserve"> </w:t>
      </w:r>
      <w:r w:rsidRPr="00B2610A">
        <w:rPr>
          <w:sz w:val="20"/>
          <w:szCs w:val="20"/>
          <w:lang w:val="es-EC"/>
        </w:rPr>
        <w:t xml:space="preserve"> ASEGURADA”, para recibir asesoramiento y defensa de asuntos legales en materia laboral o de otras causas en derecho, o lo que se haya acordado de forma expresa</w:t>
      </w:r>
      <w:r w:rsidR="00EF3356" w:rsidRPr="00B2610A">
        <w:rPr>
          <w:sz w:val="20"/>
          <w:szCs w:val="20"/>
          <w:lang w:val="es-EC"/>
        </w:rPr>
        <w:t xml:space="preserve"> en este instrumento privado</w:t>
      </w:r>
      <w:r w:rsidR="0068720C" w:rsidRPr="00B2610A">
        <w:rPr>
          <w:sz w:val="20"/>
          <w:szCs w:val="20"/>
          <w:lang w:val="es-EC"/>
        </w:rPr>
        <w:t>,  la afiliación de est</w:t>
      </w:r>
      <w:r w:rsidR="002E653A" w:rsidRPr="00B2610A">
        <w:rPr>
          <w:sz w:val="20"/>
          <w:szCs w:val="20"/>
          <w:lang w:val="es-EC"/>
        </w:rPr>
        <w:t>e seguro es por la materia</w:t>
      </w:r>
      <w:r w:rsidR="0068720C" w:rsidRPr="00B2610A">
        <w:rPr>
          <w:sz w:val="20"/>
          <w:szCs w:val="20"/>
          <w:lang w:val="es-EC"/>
        </w:rPr>
        <w:t>:</w:t>
      </w:r>
    </w:p>
    <w:p w:rsidR="00EF3356" w:rsidRPr="00B2610A" w:rsidRDefault="0068720C" w:rsidP="00C0397D">
      <w:pPr>
        <w:pStyle w:val="Sinespaciado"/>
        <w:jc w:val="both"/>
        <w:rPr>
          <w:sz w:val="20"/>
          <w:szCs w:val="20"/>
          <w:lang w:val="es-EC"/>
        </w:rPr>
      </w:pP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Pr="00B2610A">
        <w:rPr>
          <w:sz w:val="20"/>
          <w:szCs w:val="20"/>
          <w:lang w:val="es-EC"/>
        </w:rPr>
        <w:softHyphen/>
      </w:r>
      <w:r w:rsidR="002E653A" w:rsidRPr="00B2610A">
        <w:rPr>
          <w:sz w:val="20"/>
          <w:szCs w:val="20"/>
          <w:lang w:val="es-EC"/>
        </w:rPr>
        <w:t>de asunto</w:t>
      </w:r>
      <w:r w:rsidR="000D62DE" w:rsidRPr="00B2610A">
        <w:rPr>
          <w:sz w:val="20"/>
          <w:szCs w:val="20"/>
          <w:lang w:val="es-EC"/>
        </w:rPr>
        <w:t>: 1</w:t>
      </w:r>
      <w:r w:rsidR="002E653A" w:rsidRPr="00B2610A">
        <w:rPr>
          <w:sz w:val="20"/>
          <w:szCs w:val="20"/>
          <w:lang w:val="es-EC"/>
        </w:rPr>
        <w:t>______________________</w:t>
      </w:r>
      <w:r w:rsidR="000D62DE" w:rsidRPr="00B2610A">
        <w:rPr>
          <w:sz w:val="20"/>
          <w:szCs w:val="20"/>
          <w:lang w:val="es-EC"/>
        </w:rPr>
        <w:t>____</w:t>
      </w:r>
      <w:r w:rsidR="002E653A" w:rsidRPr="00B2610A">
        <w:rPr>
          <w:sz w:val="20"/>
          <w:szCs w:val="20"/>
          <w:lang w:val="es-EC"/>
        </w:rPr>
        <w:t>y _________________</w:t>
      </w:r>
      <w:r w:rsidR="00C97BE5" w:rsidRPr="00B2610A">
        <w:rPr>
          <w:sz w:val="20"/>
          <w:szCs w:val="20"/>
          <w:lang w:val="es-EC"/>
        </w:rPr>
        <w:t xml:space="preserve">______ </w:t>
      </w:r>
      <w:r w:rsidR="002E653A" w:rsidRPr="00B2610A">
        <w:rPr>
          <w:sz w:val="20"/>
          <w:szCs w:val="20"/>
          <w:lang w:val="es-EC"/>
        </w:rPr>
        <w:t xml:space="preserve"> </w:t>
      </w:r>
    </w:p>
    <w:p w:rsidR="00C0397D" w:rsidRPr="00B2610A" w:rsidRDefault="00C0397D" w:rsidP="00C0397D">
      <w:pPr>
        <w:pStyle w:val="Sinespaciado"/>
        <w:jc w:val="both"/>
        <w:rPr>
          <w:sz w:val="20"/>
          <w:szCs w:val="20"/>
          <w:lang w:val="es-EC"/>
        </w:rPr>
      </w:pPr>
      <w:r w:rsidRPr="00B2610A">
        <w:rPr>
          <w:sz w:val="20"/>
          <w:szCs w:val="20"/>
          <w:lang w:val="es-EC"/>
        </w:rPr>
        <w:t xml:space="preserve">LAS PARTES MENCIONADAS CONVIENEN EN CELEBRAR EL PRESENTE CONVENIO DE SERVICIO JURÍDICO LEGAL, ESTIPULADO A CONTINUACIÓN Y AL TENOR DE LAS CLAUSULAS SIGUIENTES: </w:t>
      </w:r>
    </w:p>
    <w:p w:rsidR="00EF3356" w:rsidRPr="00B2610A" w:rsidRDefault="00EF3356" w:rsidP="00C0397D">
      <w:pPr>
        <w:pStyle w:val="Sinespaciado"/>
        <w:jc w:val="both"/>
        <w:rPr>
          <w:sz w:val="20"/>
          <w:szCs w:val="20"/>
          <w:lang w:val="es-EC"/>
        </w:rPr>
      </w:pPr>
    </w:p>
    <w:p w:rsidR="00D60150" w:rsidRPr="00B2610A" w:rsidRDefault="00FC2ADC" w:rsidP="00970544">
      <w:pPr>
        <w:pStyle w:val="Sinespaciado"/>
        <w:jc w:val="both"/>
        <w:rPr>
          <w:sz w:val="20"/>
          <w:szCs w:val="20"/>
          <w:lang w:val="es-EC"/>
        </w:rPr>
      </w:pPr>
      <w:r w:rsidRPr="00B2610A">
        <w:rPr>
          <w:b/>
          <w:sz w:val="20"/>
          <w:szCs w:val="20"/>
          <w:lang w:val="es-EC"/>
        </w:rPr>
        <w:t>SEGUNDA:</w:t>
      </w:r>
      <w:r w:rsidRPr="00B2610A">
        <w:rPr>
          <w:sz w:val="20"/>
          <w:szCs w:val="20"/>
          <w:lang w:val="es-EC"/>
        </w:rPr>
        <w:t xml:space="preserve"> </w:t>
      </w:r>
      <w:r w:rsidR="00C0397D" w:rsidRPr="00B2610A">
        <w:rPr>
          <w:b/>
          <w:sz w:val="20"/>
          <w:szCs w:val="20"/>
          <w:lang w:val="es-EC"/>
        </w:rPr>
        <w:t>EL C</w:t>
      </w:r>
      <w:r w:rsidRPr="00B2610A">
        <w:rPr>
          <w:b/>
          <w:sz w:val="20"/>
          <w:szCs w:val="20"/>
          <w:lang w:val="es-EC"/>
        </w:rPr>
        <w:t xml:space="preserve">ONSORCIO ASOCIADOS ZAMBRANO LEY.- </w:t>
      </w:r>
      <w:r w:rsidR="00C0397D" w:rsidRPr="00B2610A">
        <w:rPr>
          <w:sz w:val="20"/>
          <w:szCs w:val="20"/>
          <w:lang w:val="es-EC"/>
        </w:rPr>
        <w:t xml:space="preserve"> ofrece asesoramiento preventivo, defender litigios laborales  o relacionados </w:t>
      </w:r>
      <w:r w:rsidR="00EF3356" w:rsidRPr="00B2610A">
        <w:rPr>
          <w:sz w:val="20"/>
          <w:szCs w:val="20"/>
          <w:lang w:val="es-EC"/>
        </w:rPr>
        <w:t xml:space="preserve">dentro de este convenio acordado con </w:t>
      </w:r>
      <w:r w:rsidR="00C0397D" w:rsidRPr="00B2610A">
        <w:rPr>
          <w:sz w:val="20"/>
          <w:szCs w:val="20"/>
          <w:lang w:val="es-EC"/>
        </w:rPr>
        <w:t xml:space="preserve">la Empresa Asegurada o </w:t>
      </w:r>
      <w:r w:rsidR="00EF3356" w:rsidRPr="00B2610A">
        <w:rPr>
          <w:sz w:val="20"/>
          <w:szCs w:val="20"/>
          <w:lang w:val="es-EC"/>
        </w:rPr>
        <w:t xml:space="preserve">de </w:t>
      </w:r>
      <w:r w:rsidR="00C0397D" w:rsidRPr="00B2610A">
        <w:rPr>
          <w:sz w:val="20"/>
          <w:szCs w:val="20"/>
          <w:lang w:val="es-EC"/>
        </w:rPr>
        <w:t xml:space="preserve"> persona</w:t>
      </w:r>
      <w:r w:rsidR="00EF3356" w:rsidRPr="00B2610A">
        <w:rPr>
          <w:sz w:val="20"/>
          <w:szCs w:val="20"/>
          <w:lang w:val="es-EC"/>
        </w:rPr>
        <w:t>s</w:t>
      </w:r>
      <w:r w:rsidR="00C0397D" w:rsidRPr="00B2610A">
        <w:rPr>
          <w:sz w:val="20"/>
          <w:szCs w:val="20"/>
          <w:lang w:val="es-EC"/>
        </w:rPr>
        <w:t xml:space="preserve"> particular, con relación laboral a la Empresa, sus trabajadores o sindicalizados según sea el caso, dentro del año vigente de este contrato, en beneficio legal y a favor de la Empresa asegurada para asistir con</w:t>
      </w:r>
      <w:r w:rsidR="00AC364B" w:rsidRPr="00B2610A">
        <w:rPr>
          <w:sz w:val="20"/>
          <w:szCs w:val="20"/>
          <w:lang w:val="es-EC"/>
        </w:rPr>
        <w:t xml:space="preserve"> un abogado y/o escritos, ante </w:t>
      </w:r>
      <w:r w:rsidR="00D60150" w:rsidRPr="00B2610A">
        <w:rPr>
          <w:sz w:val="20"/>
          <w:szCs w:val="20"/>
          <w:lang w:val="es-EC"/>
        </w:rPr>
        <w:t xml:space="preserve">el Ministerio Laboral, </w:t>
      </w:r>
      <w:r w:rsidR="00AC364B" w:rsidRPr="00B2610A">
        <w:rPr>
          <w:sz w:val="20"/>
          <w:szCs w:val="20"/>
          <w:lang w:val="es-EC"/>
        </w:rPr>
        <w:t>Jueces de mediación,  J</w:t>
      </w:r>
      <w:r w:rsidR="00C0397D" w:rsidRPr="00B2610A">
        <w:rPr>
          <w:sz w:val="20"/>
          <w:szCs w:val="20"/>
          <w:lang w:val="es-EC"/>
        </w:rPr>
        <w:t xml:space="preserve">ueces regulares, en Tribunales competentes </w:t>
      </w:r>
      <w:r w:rsidR="00037620" w:rsidRPr="00B2610A">
        <w:rPr>
          <w:sz w:val="20"/>
          <w:szCs w:val="20"/>
          <w:lang w:val="es-EC"/>
        </w:rPr>
        <w:t xml:space="preserve">que tengan alguna implicación legal que </w:t>
      </w:r>
      <w:r w:rsidR="00C0397D" w:rsidRPr="00B2610A">
        <w:rPr>
          <w:sz w:val="20"/>
          <w:szCs w:val="20"/>
          <w:lang w:val="es-EC"/>
        </w:rPr>
        <w:t xml:space="preserve"> </w:t>
      </w:r>
      <w:r w:rsidR="00037620" w:rsidRPr="00B2610A">
        <w:rPr>
          <w:sz w:val="20"/>
          <w:szCs w:val="20"/>
          <w:lang w:val="es-EC"/>
        </w:rPr>
        <w:t xml:space="preserve">se relacionen </w:t>
      </w:r>
      <w:r w:rsidR="00C0397D" w:rsidRPr="00B2610A">
        <w:rPr>
          <w:sz w:val="20"/>
          <w:szCs w:val="20"/>
          <w:lang w:val="es-EC"/>
        </w:rPr>
        <w:t>con la  compañía o particular contratante del servicio legal.</w:t>
      </w:r>
      <w:r w:rsidR="00970544" w:rsidRPr="00B2610A">
        <w:rPr>
          <w:sz w:val="20"/>
          <w:szCs w:val="20"/>
          <w:lang w:val="es-EC"/>
        </w:rPr>
        <w:t xml:space="preserve"> </w:t>
      </w:r>
    </w:p>
    <w:p w:rsidR="00EF3356" w:rsidRPr="00B2610A" w:rsidRDefault="00982BCE" w:rsidP="00970544">
      <w:pPr>
        <w:pStyle w:val="Sinespaciado"/>
        <w:jc w:val="both"/>
        <w:rPr>
          <w:sz w:val="20"/>
          <w:szCs w:val="20"/>
          <w:lang w:val="es-EC"/>
        </w:rPr>
      </w:pPr>
      <w:r w:rsidRPr="00B2610A">
        <w:rPr>
          <w:sz w:val="20"/>
          <w:szCs w:val="20"/>
          <w:lang w:val="es-EC"/>
        </w:rPr>
        <w:t xml:space="preserve">El </w:t>
      </w:r>
      <w:r w:rsidR="00970544" w:rsidRPr="00B2610A">
        <w:rPr>
          <w:sz w:val="20"/>
          <w:szCs w:val="20"/>
          <w:lang w:val="es-EC"/>
        </w:rPr>
        <w:t xml:space="preserve"> afiliado</w:t>
      </w:r>
      <w:r w:rsidR="00A65FAA" w:rsidRPr="00B2610A">
        <w:rPr>
          <w:sz w:val="20"/>
          <w:szCs w:val="20"/>
          <w:lang w:val="es-EC"/>
        </w:rPr>
        <w:t xml:space="preserve"> que </w:t>
      </w:r>
      <w:r w:rsidR="00970544" w:rsidRPr="00B2610A">
        <w:rPr>
          <w:sz w:val="20"/>
          <w:szCs w:val="20"/>
          <w:lang w:val="es-EC"/>
        </w:rPr>
        <w:t xml:space="preserve"> </w:t>
      </w:r>
      <w:r w:rsidR="00060398" w:rsidRPr="00B2610A">
        <w:rPr>
          <w:sz w:val="20"/>
          <w:szCs w:val="20"/>
          <w:lang w:val="es-EC"/>
        </w:rPr>
        <w:t>se asegure</w:t>
      </w:r>
      <w:r w:rsidR="00A65FAA" w:rsidRPr="00B2610A">
        <w:rPr>
          <w:sz w:val="20"/>
          <w:szCs w:val="20"/>
          <w:lang w:val="es-EC"/>
        </w:rPr>
        <w:t xml:space="preserve"> </w:t>
      </w:r>
      <w:r w:rsidR="00970544" w:rsidRPr="00B2610A">
        <w:rPr>
          <w:sz w:val="20"/>
          <w:szCs w:val="20"/>
          <w:lang w:val="es-EC"/>
        </w:rPr>
        <w:t>entr</w:t>
      </w:r>
      <w:r w:rsidR="00060398" w:rsidRPr="00B2610A">
        <w:rPr>
          <w:sz w:val="20"/>
          <w:szCs w:val="20"/>
          <w:lang w:val="es-EC"/>
        </w:rPr>
        <w:t>e</w:t>
      </w:r>
      <w:r w:rsidR="00970544" w:rsidRPr="00B2610A">
        <w:rPr>
          <w:sz w:val="20"/>
          <w:szCs w:val="20"/>
          <w:lang w:val="es-EC"/>
        </w:rPr>
        <w:t xml:space="preserve">  l</w:t>
      </w:r>
      <w:r w:rsidR="00774D91" w:rsidRPr="00B2610A">
        <w:rPr>
          <w:sz w:val="20"/>
          <w:szCs w:val="20"/>
          <w:lang w:val="es-EC"/>
        </w:rPr>
        <w:t xml:space="preserve">as </w:t>
      </w:r>
      <w:r w:rsidR="00970544" w:rsidRPr="00B2610A">
        <w:rPr>
          <w:sz w:val="20"/>
          <w:szCs w:val="20"/>
          <w:lang w:val="es-EC"/>
        </w:rPr>
        <w:t xml:space="preserve">tablas </w:t>
      </w:r>
      <w:r w:rsidR="00037620" w:rsidRPr="00B2610A">
        <w:rPr>
          <w:sz w:val="20"/>
          <w:szCs w:val="20"/>
          <w:lang w:val="es-EC"/>
        </w:rPr>
        <w:t>21 a</w:t>
      </w:r>
      <w:r w:rsidR="00060398" w:rsidRPr="00B2610A">
        <w:rPr>
          <w:sz w:val="20"/>
          <w:szCs w:val="20"/>
          <w:lang w:val="es-EC"/>
        </w:rPr>
        <w:t xml:space="preserve"> </w:t>
      </w:r>
      <w:r w:rsidR="00037620" w:rsidRPr="00B2610A">
        <w:rPr>
          <w:sz w:val="20"/>
          <w:szCs w:val="20"/>
          <w:lang w:val="es-EC"/>
        </w:rPr>
        <w:t>50</w:t>
      </w:r>
      <w:r w:rsidR="00D60150" w:rsidRPr="00B2610A">
        <w:rPr>
          <w:sz w:val="20"/>
          <w:szCs w:val="20"/>
          <w:lang w:val="es-EC"/>
        </w:rPr>
        <w:t xml:space="preserve">, </w:t>
      </w:r>
      <w:r w:rsidR="00060398" w:rsidRPr="00B2610A">
        <w:rPr>
          <w:sz w:val="20"/>
          <w:szCs w:val="20"/>
          <w:lang w:val="es-EC"/>
        </w:rPr>
        <w:t>tendrá asistencia legal hasta la instancia de la C</w:t>
      </w:r>
      <w:r w:rsidR="00D60150" w:rsidRPr="00B2610A">
        <w:rPr>
          <w:sz w:val="20"/>
          <w:szCs w:val="20"/>
          <w:lang w:val="es-EC"/>
        </w:rPr>
        <w:t xml:space="preserve">orte </w:t>
      </w:r>
      <w:r w:rsidR="000F08D2" w:rsidRPr="00B2610A">
        <w:rPr>
          <w:sz w:val="20"/>
          <w:szCs w:val="20"/>
          <w:lang w:val="es-EC"/>
        </w:rPr>
        <w:t xml:space="preserve">provincial y </w:t>
      </w:r>
      <w:r w:rsidR="00060398" w:rsidRPr="00B2610A">
        <w:rPr>
          <w:sz w:val="20"/>
          <w:szCs w:val="20"/>
          <w:lang w:val="es-EC"/>
        </w:rPr>
        <w:t>N</w:t>
      </w:r>
      <w:r w:rsidR="00D60150" w:rsidRPr="00B2610A">
        <w:rPr>
          <w:sz w:val="20"/>
          <w:szCs w:val="20"/>
          <w:lang w:val="es-EC"/>
        </w:rPr>
        <w:t xml:space="preserve">acional </w:t>
      </w:r>
      <w:r w:rsidR="00060398" w:rsidRPr="00B2610A">
        <w:rPr>
          <w:sz w:val="20"/>
          <w:szCs w:val="20"/>
          <w:lang w:val="es-EC"/>
        </w:rPr>
        <w:t>de J</w:t>
      </w:r>
      <w:r w:rsidR="00D60150" w:rsidRPr="00B2610A">
        <w:rPr>
          <w:sz w:val="20"/>
          <w:szCs w:val="20"/>
          <w:lang w:val="es-EC"/>
        </w:rPr>
        <w:t>usticia</w:t>
      </w:r>
      <w:r w:rsidR="00060398" w:rsidRPr="00B2610A">
        <w:rPr>
          <w:sz w:val="20"/>
          <w:szCs w:val="20"/>
          <w:lang w:val="es-EC"/>
        </w:rPr>
        <w:t>.</w:t>
      </w:r>
      <w:r w:rsidR="00D60150" w:rsidRPr="00B2610A">
        <w:rPr>
          <w:sz w:val="20"/>
          <w:szCs w:val="20"/>
          <w:lang w:val="es-EC"/>
        </w:rPr>
        <w:t xml:space="preserve">  </w:t>
      </w:r>
      <w:r w:rsidR="000F08D2" w:rsidRPr="00B2610A">
        <w:rPr>
          <w:sz w:val="20"/>
          <w:szCs w:val="20"/>
          <w:lang w:val="es-EC"/>
        </w:rPr>
        <w:t xml:space="preserve">En los otros casos el seguro cubre instancias de primer nivel. </w:t>
      </w:r>
    </w:p>
    <w:p w:rsidR="00970544" w:rsidRPr="00B2610A" w:rsidRDefault="00970544" w:rsidP="00970544">
      <w:pPr>
        <w:pStyle w:val="Sinespaciado"/>
        <w:ind w:left="360"/>
        <w:jc w:val="both"/>
        <w:rPr>
          <w:sz w:val="20"/>
          <w:szCs w:val="20"/>
          <w:lang w:val="es-EC"/>
        </w:rPr>
      </w:pPr>
    </w:p>
    <w:p w:rsidR="00C0397D" w:rsidRPr="00B2610A" w:rsidRDefault="00C0397D" w:rsidP="00C0397D">
      <w:pPr>
        <w:pStyle w:val="Sinespaciado"/>
        <w:jc w:val="both"/>
        <w:rPr>
          <w:sz w:val="20"/>
          <w:szCs w:val="20"/>
          <w:lang w:val="es-EC"/>
        </w:rPr>
      </w:pPr>
      <w:r w:rsidRPr="00B2610A">
        <w:rPr>
          <w:sz w:val="20"/>
          <w:szCs w:val="20"/>
          <w:lang w:val="es-EC"/>
        </w:rPr>
        <w:t>a-) Representación de causas. - contra los trabajadores, o terceros litigantes en contra de la “LA EMPRESA ASEGURADA”, y que la empresa luego de la firma de</w:t>
      </w:r>
      <w:r w:rsidR="00EF3356" w:rsidRPr="00B2610A">
        <w:rPr>
          <w:sz w:val="20"/>
          <w:szCs w:val="20"/>
          <w:lang w:val="es-EC"/>
        </w:rPr>
        <w:t>l</w:t>
      </w:r>
      <w:r w:rsidRPr="00B2610A">
        <w:rPr>
          <w:sz w:val="20"/>
          <w:szCs w:val="20"/>
          <w:lang w:val="es-EC"/>
        </w:rPr>
        <w:t xml:space="preserve"> contrato lo solicite, por escrito o de forma verbal o por algún medio técnico de la época al Consorcio Asociados Zambrano Ley.</w:t>
      </w:r>
    </w:p>
    <w:p w:rsidR="00EF3356" w:rsidRPr="00B2610A" w:rsidRDefault="00EF3356" w:rsidP="00C0397D">
      <w:pPr>
        <w:pStyle w:val="Sinespaciado"/>
        <w:jc w:val="both"/>
        <w:rPr>
          <w:sz w:val="20"/>
          <w:szCs w:val="20"/>
          <w:lang w:val="es-EC"/>
        </w:rPr>
      </w:pPr>
    </w:p>
    <w:p w:rsidR="00C0397D" w:rsidRPr="00B2610A" w:rsidRDefault="00C0397D" w:rsidP="00C0397D">
      <w:pPr>
        <w:pStyle w:val="Sinespaciado"/>
        <w:jc w:val="both"/>
        <w:rPr>
          <w:sz w:val="20"/>
          <w:szCs w:val="20"/>
          <w:lang w:val="es-EC"/>
        </w:rPr>
      </w:pPr>
      <w:proofErr w:type="gramStart"/>
      <w:r w:rsidRPr="00B2610A">
        <w:rPr>
          <w:sz w:val="20"/>
          <w:szCs w:val="20"/>
          <w:lang w:val="es-EC"/>
        </w:rPr>
        <w:t>b</w:t>
      </w:r>
      <w:proofErr w:type="gramEnd"/>
      <w:r w:rsidRPr="00B2610A">
        <w:rPr>
          <w:sz w:val="20"/>
          <w:szCs w:val="20"/>
          <w:lang w:val="es-EC"/>
        </w:rPr>
        <w:t>.-) Los empleadores y/o</w:t>
      </w:r>
      <w:r w:rsidR="00EF3356" w:rsidRPr="00B2610A">
        <w:rPr>
          <w:sz w:val="20"/>
          <w:szCs w:val="20"/>
          <w:lang w:val="es-EC"/>
        </w:rPr>
        <w:t xml:space="preserve"> la Empresa asegurada</w:t>
      </w:r>
      <w:r w:rsidRPr="00B2610A">
        <w:rPr>
          <w:sz w:val="20"/>
          <w:szCs w:val="20"/>
          <w:lang w:val="es-EC"/>
        </w:rPr>
        <w:t xml:space="preserve">, deben registrar a sus trabajadores o afiliados después de la firma de este contrato. Por la ventana de SEGURO JURÍDICO EN LÍNEA de la página web de: </w:t>
      </w:r>
      <w:hyperlink r:id="rId13" w:history="1">
        <w:r w:rsidRPr="00B2610A">
          <w:rPr>
            <w:rStyle w:val="Hipervnculo"/>
            <w:rFonts w:cs="Arial"/>
            <w:b/>
            <w:color w:val="auto"/>
            <w:sz w:val="20"/>
            <w:szCs w:val="20"/>
            <w:u w:val="none"/>
            <w:lang w:val="es-EC"/>
          </w:rPr>
          <w:t>www.cazamley.com</w:t>
        </w:r>
      </w:hyperlink>
      <w:r w:rsidRPr="00B2610A">
        <w:rPr>
          <w:sz w:val="20"/>
          <w:szCs w:val="20"/>
          <w:lang w:val="es-EC"/>
        </w:rPr>
        <w:t xml:space="preserve"> </w:t>
      </w:r>
      <w:r w:rsidR="00EF3356" w:rsidRPr="00B2610A">
        <w:rPr>
          <w:sz w:val="20"/>
          <w:szCs w:val="20"/>
          <w:lang w:val="es-EC"/>
        </w:rPr>
        <w:t xml:space="preserve"> o por la plataforma que se le haya</w:t>
      </w:r>
      <w:r w:rsidR="005A23C5" w:rsidRPr="00B2610A">
        <w:rPr>
          <w:sz w:val="20"/>
          <w:szCs w:val="20"/>
          <w:lang w:val="es-EC"/>
        </w:rPr>
        <w:t xml:space="preserve"> elaborado a la Empresa Contratante. </w:t>
      </w:r>
      <w:r w:rsidR="00EF3356" w:rsidRPr="00B2610A">
        <w:rPr>
          <w:sz w:val="20"/>
          <w:szCs w:val="20"/>
          <w:u w:val="single"/>
          <w:lang w:val="es-EC"/>
        </w:rPr>
        <w:t xml:space="preserve"> </w:t>
      </w:r>
    </w:p>
    <w:p w:rsidR="00C0397D" w:rsidRPr="00B2610A" w:rsidRDefault="00C0397D" w:rsidP="00C0397D">
      <w:pPr>
        <w:pStyle w:val="Sinespaciado"/>
        <w:jc w:val="both"/>
        <w:rPr>
          <w:sz w:val="20"/>
          <w:szCs w:val="20"/>
          <w:lang w:val="es-EC"/>
        </w:rPr>
      </w:pPr>
    </w:p>
    <w:p w:rsidR="00086938" w:rsidRPr="00B2610A" w:rsidRDefault="00FC2ADC" w:rsidP="00C0397D">
      <w:pPr>
        <w:pStyle w:val="Sinespaciado"/>
        <w:jc w:val="both"/>
        <w:rPr>
          <w:sz w:val="20"/>
          <w:szCs w:val="20"/>
          <w:lang w:val="es-EC"/>
        </w:rPr>
      </w:pPr>
      <w:r w:rsidRPr="00B2610A">
        <w:rPr>
          <w:b/>
          <w:sz w:val="20"/>
          <w:szCs w:val="20"/>
          <w:lang w:val="es-EC"/>
        </w:rPr>
        <w:t>TERCERA:</w:t>
      </w:r>
      <w:r w:rsidRPr="00B2610A">
        <w:rPr>
          <w:sz w:val="20"/>
          <w:szCs w:val="20"/>
          <w:lang w:val="es-EC"/>
        </w:rPr>
        <w:t xml:space="preserve"> </w:t>
      </w:r>
      <w:r w:rsidR="00C0397D" w:rsidRPr="00B2610A">
        <w:rPr>
          <w:sz w:val="20"/>
          <w:szCs w:val="20"/>
          <w:lang w:val="es-EC"/>
        </w:rPr>
        <w:t xml:space="preserve">Las partes </w:t>
      </w:r>
      <w:r w:rsidR="005A23C5" w:rsidRPr="00B2610A">
        <w:rPr>
          <w:sz w:val="20"/>
          <w:szCs w:val="20"/>
          <w:lang w:val="es-EC"/>
        </w:rPr>
        <w:t xml:space="preserve">contratantes </w:t>
      </w:r>
      <w:r w:rsidR="00C0397D" w:rsidRPr="00B2610A">
        <w:rPr>
          <w:sz w:val="20"/>
          <w:szCs w:val="20"/>
          <w:lang w:val="es-EC"/>
        </w:rPr>
        <w:t xml:space="preserve">fijan como precio justo por la cantidad de trabajadores y valores referidos de conformidad al detalle de la </w:t>
      </w:r>
      <w:r w:rsidR="005A23C5" w:rsidRPr="00B2610A">
        <w:rPr>
          <w:sz w:val="20"/>
          <w:szCs w:val="20"/>
          <w:lang w:val="es-EC"/>
        </w:rPr>
        <w:t xml:space="preserve">TABLA DE APLICACIÓN </w:t>
      </w:r>
      <w:r w:rsidR="00C0397D" w:rsidRPr="00B2610A">
        <w:rPr>
          <w:sz w:val="20"/>
          <w:szCs w:val="20"/>
          <w:lang w:val="es-EC"/>
        </w:rPr>
        <w:t>de servicio de seguro legal por un año para</w:t>
      </w:r>
      <w:r w:rsidR="005A23C5" w:rsidRPr="00B2610A">
        <w:rPr>
          <w:sz w:val="20"/>
          <w:szCs w:val="20"/>
          <w:lang w:val="es-EC"/>
        </w:rPr>
        <w:t xml:space="preserve"> la </w:t>
      </w:r>
      <w:r w:rsidR="00AC364B" w:rsidRPr="00B2610A">
        <w:rPr>
          <w:sz w:val="20"/>
          <w:szCs w:val="20"/>
          <w:lang w:val="es-EC"/>
        </w:rPr>
        <w:t xml:space="preserve"> Empresa</w:t>
      </w:r>
      <w:r w:rsidR="00C0397D" w:rsidRPr="00B2610A">
        <w:rPr>
          <w:sz w:val="20"/>
          <w:szCs w:val="20"/>
          <w:lang w:val="es-EC"/>
        </w:rPr>
        <w:t xml:space="preserve">,  </w:t>
      </w:r>
      <w:r w:rsidR="005A23C5" w:rsidRPr="00B2610A">
        <w:rPr>
          <w:sz w:val="20"/>
          <w:szCs w:val="20"/>
          <w:lang w:val="es-EC"/>
        </w:rPr>
        <w:t xml:space="preserve">según la cantidad de trabajadores u operarios en  dependencia de la Empresa, </w:t>
      </w:r>
      <w:r w:rsidR="00C0397D" w:rsidRPr="00B2610A">
        <w:rPr>
          <w:sz w:val="20"/>
          <w:szCs w:val="20"/>
          <w:lang w:val="es-EC"/>
        </w:rPr>
        <w:t xml:space="preserve"> en este caso es la </w:t>
      </w:r>
      <w:r w:rsidR="00C0397D" w:rsidRPr="00B2610A">
        <w:rPr>
          <w:b/>
          <w:sz w:val="20"/>
          <w:szCs w:val="20"/>
          <w:u w:val="single"/>
          <w:lang w:val="es-EC"/>
        </w:rPr>
        <w:t>Tabla de aplicación:</w:t>
      </w:r>
      <w:r w:rsidR="00C0397D" w:rsidRPr="00B2610A">
        <w:rPr>
          <w:sz w:val="20"/>
          <w:szCs w:val="20"/>
          <w:lang w:val="es-EC"/>
        </w:rPr>
        <w:t xml:space="preserve"> </w:t>
      </w:r>
      <w:r w:rsidR="00086938" w:rsidRPr="00B2610A">
        <w:rPr>
          <w:sz w:val="20"/>
          <w:szCs w:val="20"/>
          <w:lang w:val="es-EC"/>
        </w:rPr>
        <w:t xml:space="preserve">de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268"/>
        <w:gridCol w:w="1701"/>
        <w:gridCol w:w="1560"/>
      </w:tblGrid>
      <w:tr w:rsidR="00086938" w:rsidRPr="00B2610A" w:rsidTr="00086938">
        <w:trPr>
          <w:trHeight w:val="276"/>
        </w:trPr>
        <w:tc>
          <w:tcPr>
            <w:tcW w:w="1701" w:type="dxa"/>
          </w:tcPr>
          <w:p w:rsidR="00086938" w:rsidRPr="00B2610A" w:rsidRDefault="00086938" w:rsidP="003F6298">
            <w:pPr>
              <w:pStyle w:val="Sinespaciado"/>
              <w:jc w:val="both"/>
              <w:rPr>
                <w:rFonts w:cstheme="minorHAnsi"/>
                <w:sz w:val="20"/>
                <w:szCs w:val="20"/>
                <w:lang w:val="es-EC"/>
              </w:rPr>
            </w:pPr>
            <w:r w:rsidRPr="00B2610A">
              <w:rPr>
                <w:rFonts w:cstheme="minorHAnsi"/>
                <w:sz w:val="20"/>
                <w:szCs w:val="20"/>
                <w:lang w:val="es-EC"/>
              </w:rPr>
              <w:t>04.-) UN AÑO</w:t>
            </w:r>
          </w:p>
        </w:tc>
        <w:tc>
          <w:tcPr>
            <w:tcW w:w="1701" w:type="dxa"/>
          </w:tcPr>
          <w:p w:rsidR="00086938" w:rsidRPr="00B2610A" w:rsidRDefault="00086938" w:rsidP="003F6298">
            <w:pPr>
              <w:pStyle w:val="Sinespaciado"/>
              <w:jc w:val="both"/>
              <w:rPr>
                <w:rFonts w:cstheme="minorHAnsi"/>
                <w:sz w:val="20"/>
                <w:szCs w:val="20"/>
                <w:lang w:val="es-EC"/>
              </w:rPr>
            </w:pPr>
            <w:r w:rsidRPr="00B2610A">
              <w:rPr>
                <w:rFonts w:cstheme="minorHAnsi"/>
                <w:sz w:val="20"/>
                <w:szCs w:val="20"/>
                <w:lang w:val="es-EC"/>
              </w:rPr>
              <w:t>51 hasta 100</w:t>
            </w:r>
          </w:p>
        </w:tc>
        <w:tc>
          <w:tcPr>
            <w:tcW w:w="2268" w:type="dxa"/>
          </w:tcPr>
          <w:p w:rsidR="00086938" w:rsidRPr="00B2610A" w:rsidRDefault="00086938" w:rsidP="003F6298">
            <w:pPr>
              <w:pStyle w:val="Sinespaciado"/>
              <w:rPr>
                <w:rFonts w:cstheme="minorHAnsi"/>
                <w:sz w:val="20"/>
                <w:szCs w:val="20"/>
                <w:lang w:val="es-EC"/>
              </w:rPr>
            </w:pPr>
            <w:r w:rsidRPr="00B2610A">
              <w:rPr>
                <w:rFonts w:cstheme="minorHAnsi"/>
                <w:sz w:val="20"/>
                <w:szCs w:val="20"/>
                <w:lang w:val="es-EC"/>
              </w:rPr>
              <w:t>$ 80       dólares</w:t>
            </w:r>
          </w:p>
        </w:tc>
        <w:tc>
          <w:tcPr>
            <w:tcW w:w="1701" w:type="dxa"/>
          </w:tcPr>
          <w:p w:rsidR="00086938" w:rsidRPr="00B2610A" w:rsidRDefault="00086938" w:rsidP="003F6298">
            <w:pPr>
              <w:pStyle w:val="Sinespaciado"/>
              <w:jc w:val="both"/>
              <w:rPr>
                <w:rFonts w:cstheme="minorHAnsi"/>
                <w:sz w:val="20"/>
                <w:szCs w:val="20"/>
                <w:lang w:val="es-EC"/>
              </w:rPr>
            </w:pPr>
            <w:r w:rsidRPr="00B2610A">
              <w:rPr>
                <w:rFonts w:cstheme="minorHAnsi"/>
                <w:sz w:val="20"/>
                <w:szCs w:val="20"/>
                <w:lang w:val="es-EC"/>
              </w:rPr>
              <w:t>Destajo/ otros</w:t>
            </w:r>
          </w:p>
        </w:tc>
        <w:tc>
          <w:tcPr>
            <w:tcW w:w="1560" w:type="dxa"/>
          </w:tcPr>
          <w:p w:rsidR="00086938" w:rsidRPr="00B2610A" w:rsidRDefault="00086938" w:rsidP="003F6298">
            <w:pPr>
              <w:pStyle w:val="Sinespaciado"/>
              <w:jc w:val="right"/>
              <w:rPr>
                <w:rFonts w:cstheme="minorHAnsi"/>
                <w:b/>
                <w:sz w:val="20"/>
                <w:szCs w:val="20"/>
                <w:lang w:val="es-EC"/>
              </w:rPr>
            </w:pPr>
            <w:r w:rsidRPr="00B2610A">
              <w:rPr>
                <w:rFonts w:cstheme="minorHAnsi"/>
                <w:b/>
                <w:sz w:val="20"/>
                <w:szCs w:val="20"/>
                <w:lang w:val="es-EC"/>
              </w:rPr>
              <w:t xml:space="preserve">  $8.000,00</w:t>
            </w:r>
          </w:p>
        </w:tc>
      </w:tr>
    </w:tbl>
    <w:p w:rsidR="00C0397D" w:rsidRPr="00B2610A" w:rsidRDefault="00907FF4" w:rsidP="00C0397D">
      <w:pPr>
        <w:pStyle w:val="Sinespaciado"/>
        <w:jc w:val="both"/>
        <w:rPr>
          <w:sz w:val="20"/>
          <w:szCs w:val="20"/>
          <w:lang w:val="es-EC"/>
        </w:rPr>
      </w:pPr>
      <w:r w:rsidRPr="00B2610A">
        <w:rPr>
          <w:sz w:val="20"/>
          <w:szCs w:val="20"/>
          <w:lang w:val="es-EC"/>
        </w:rPr>
        <w:t>Por un año</w:t>
      </w:r>
      <w:r w:rsidR="005A23C5" w:rsidRPr="00B2610A">
        <w:rPr>
          <w:sz w:val="20"/>
          <w:szCs w:val="20"/>
          <w:lang w:val="es-EC"/>
        </w:rPr>
        <w:t xml:space="preserve"> calendario </w:t>
      </w:r>
      <w:r w:rsidR="00CF7961" w:rsidRPr="00B2610A">
        <w:rPr>
          <w:sz w:val="20"/>
          <w:szCs w:val="20"/>
          <w:lang w:val="es-EC"/>
        </w:rPr>
        <w:t>por el</w:t>
      </w:r>
      <w:r w:rsidR="00774D91" w:rsidRPr="00B2610A">
        <w:rPr>
          <w:sz w:val="20"/>
          <w:szCs w:val="20"/>
          <w:lang w:val="es-EC"/>
        </w:rPr>
        <w:t xml:space="preserve"> </w:t>
      </w:r>
      <w:r w:rsidR="005A23C5" w:rsidRPr="00B2610A">
        <w:rPr>
          <w:sz w:val="20"/>
          <w:szCs w:val="20"/>
          <w:lang w:val="es-EC"/>
        </w:rPr>
        <w:t xml:space="preserve"> monto de</w:t>
      </w:r>
      <w:r w:rsidR="00C0397D" w:rsidRPr="00B2610A">
        <w:rPr>
          <w:sz w:val="20"/>
          <w:szCs w:val="20"/>
          <w:lang w:val="es-EC"/>
        </w:rPr>
        <w:t xml:space="preserve">: </w:t>
      </w:r>
      <w:r w:rsidR="00086938" w:rsidRPr="00B2610A">
        <w:rPr>
          <w:rFonts w:cstheme="minorHAnsi"/>
          <w:b/>
          <w:sz w:val="20"/>
          <w:szCs w:val="20"/>
          <w:lang w:val="es-EC"/>
        </w:rPr>
        <w:t>$8.000</w:t>
      </w:r>
      <w:r w:rsidR="00C0397D" w:rsidRPr="00B2610A">
        <w:rPr>
          <w:b/>
          <w:sz w:val="20"/>
          <w:szCs w:val="20"/>
          <w:lang w:val="es-EC"/>
        </w:rPr>
        <w:t xml:space="preserve">) </w:t>
      </w:r>
      <w:r w:rsidR="00086938" w:rsidRPr="00B2610A">
        <w:rPr>
          <w:b/>
          <w:sz w:val="20"/>
          <w:szCs w:val="20"/>
          <w:lang w:val="es-EC"/>
        </w:rPr>
        <w:t xml:space="preserve"> OCHO M</w:t>
      </w:r>
      <w:r w:rsidR="005A23C5" w:rsidRPr="00B2610A">
        <w:rPr>
          <w:b/>
          <w:sz w:val="20"/>
          <w:szCs w:val="20"/>
          <w:lang w:val="es-EC"/>
        </w:rPr>
        <w:t>IL DÓLARES DE LOS ESTADOS UNIDOS DE NORTE AMÉRICA</w:t>
      </w:r>
      <w:r w:rsidR="00C0397D" w:rsidRPr="00B2610A">
        <w:rPr>
          <w:sz w:val="20"/>
          <w:szCs w:val="20"/>
          <w:lang w:val="es-EC"/>
        </w:rPr>
        <w:t xml:space="preserve">. </w:t>
      </w:r>
      <w:r w:rsidR="00086938" w:rsidRPr="00B2610A">
        <w:rPr>
          <w:sz w:val="20"/>
          <w:szCs w:val="20"/>
          <w:lang w:val="es-EC"/>
        </w:rPr>
        <w:t xml:space="preserve">Cancelado por adelantado el valor del 30% esto es la cantidad de 2.400,00 monto  </w:t>
      </w:r>
      <w:r w:rsidR="00C0397D" w:rsidRPr="00B2610A">
        <w:rPr>
          <w:sz w:val="20"/>
          <w:szCs w:val="20"/>
          <w:lang w:val="es-EC"/>
        </w:rPr>
        <w:t>que debe ser cancelado a la firma de</w:t>
      </w:r>
      <w:r w:rsidR="00774D91" w:rsidRPr="00B2610A">
        <w:rPr>
          <w:sz w:val="20"/>
          <w:szCs w:val="20"/>
          <w:lang w:val="es-EC"/>
        </w:rPr>
        <w:t>l</w:t>
      </w:r>
      <w:r w:rsidR="00C0397D" w:rsidRPr="00B2610A">
        <w:rPr>
          <w:sz w:val="20"/>
          <w:szCs w:val="20"/>
          <w:lang w:val="es-EC"/>
        </w:rPr>
        <w:t xml:space="preserve"> convenio</w:t>
      </w:r>
      <w:r w:rsidR="00774D91" w:rsidRPr="00B2610A">
        <w:rPr>
          <w:sz w:val="20"/>
          <w:szCs w:val="20"/>
          <w:lang w:val="es-EC"/>
        </w:rPr>
        <w:t xml:space="preserve">, </w:t>
      </w:r>
      <w:r w:rsidR="00086938" w:rsidRPr="00B2610A">
        <w:rPr>
          <w:sz w:val="20"/>
          <w:szCs w:val="20"/>
          <w:lang w:val="es-EC"/>
        </w:rPr>
        <w:t xml:space="preserve">de este seguro jurídico, y; </w:t>
      </w:r>
      <w:r w:rsidR="00774D91" w:rsidRPr="00B2610A">
        <w:rPr>
          <w:sz w:val="20"/>
          <w:szCs w:val="20"/>
          <w:lang w:val="es-EC"/>
        </w:rPr>
        <w:t>según la aplicación de la tabla de servicio contratada por la empresa asegurada,</w:t>
      </w:r>
      <w:r w:rsidR="00C0397D" w:rsidRPr="00B2610A">
        <w:rPr>
          <w:sz w:val="20"/>
          <w:szCs w:val="20"/>
          <w:lang w:val="es-EC"/>
        </w:rPr>
        <w:t xml:space="preserve"> para que surta efectos legales y </w:t>
      </w:r>
      <w:r w:rsidR="0093310A" w:rsidRPr="00B2610A">
        <w:rPr>
          <w:sz w:val="20"/>
          <w:szCs w:val="20"/>
          <w:lang w:val="es-EC"/>
        </w:rPr>
        <w:t xml:space="preserve">el Consorcio </w:t>
      </w:r>
      <w:r w:rsidR="00C0397D" w:rsidRPr="00B2610A">
        <w:rPr>
          <w:sz w:val="20"/>
          <w:szCs w:val="20"/>
          <w:lang w:val="es-EC"/>
        </w:rPr>
        <w:t>poder hacer cualquier defensa l</w:t>
      </w:r>
      <w:r w:rsidR="0093310A" w:rsidRPr="00B2610A">
        <w:rPr>
          <w:sz w:val="20"/>
          <w:szCs w:val="20"/>
          <w:lang w:val="es-EC"/>
        </w:rPr>
        <w:t xml:space="preserve">egal a favor de la institución, </w:t>
      </w:r>
      <w:r w:rsidR="00C0397D" w:rsidRPr="00B2610A">
        <w:rPr>
          <w:sz w:val="20"/>
          <w:szCs w:val="20"/>
          <w:lang w:val="es-EC"/>
        </w:rPr>
        <w:t xml:space="preserve">compañía o negocio contratante.  </w:t>
      </w:r>
      <w:r w:rsidR="005B3FD8">
        <w:rPr>
          <w:sz w:val="20"/>
          <w:szCs w:val="20"/>
          <w:lang w:val="es-EC"/>
        </w:rPr>
        <w:t xml:space="preserve">La diferencia del 70% por ciento la empresa contratante los deberá cancelar en 8 cuotas mensuales después del segundo mes de la firma de este convenio. </w:t>
      </w:r>
    </w:p>
    <w:p w:rsidR="00774D91" w:rsidRPr="00B2610A" w:rsidRDefault="00774D91" w:rsidP="00C0397D">
      <w:pPr>
        <w:pStyle w:val="Sinespaciado"/>
        <w:jc w:val="both"/>
        <w:rPr>
          <w:sz w:val="20"/>
          <w:szCs w:val="20"/>
          <w:lang w:val="es-EC"/>
        </w:rPr>
      </w:pPr>
    </w:p>
    <w:p w:rsidR="0093310A" w:rsidRPr="00B2610A" w:rsidRDefault="00C0397D" w:rsidP="00C0397D">
      <w:pPr>
        <w:pStyle w:val="Sinespaciado"/>
        <w:jc w:val="both"/>
        <w:rPr>
          <w:sz w:val="20"/>
          <w:szCs w:val="20"/>
          <w:lang w:val="es-EC"/>
        </w:rPr>
      </w:pPr>
      <w:r w:rsidRPr="00B2610A">
        <w:rPr>
          <w:sz w:val="20"/>
          <w:szCs w:val="20"/>
          <w:lang w:val="es-EC"/>
        </w:rPr>
        <w:t xml:space="preserve">c.-) </w:t>
      </w:r>
      <w:hyperlink r:id="rId14" w:history="1">
        <w:r w:rsidRPr="00B2610A">
          <w:rPr>
            <w:rStyle w:val="Hipervnculo"/>
            <w:rFonts w:cs="Arial"/>
            <w:b/>
            <w:color w:val="auto"/>
            <w:sz w:val="20"/>
            <w:szCs w:val="20"/>
            <w:u w:val="none"/>
            <w:lang w:val="es-EC"/>
          </w:rPr>
          <w:t>www.cazamley.com</w:t>
        </w:r>
      </w:hyperlink>
      <w:r w:rsidRPr="00B2610A">
        <w:rPr>
          <w:sz w:val="20"/>
          <w:szCs w:val="20"/>
          <w:lang w:val="es-EC"/>
        </w:rPr>
        <w:t xml:space="preserve"> después de la firma del contrato </w:t>
      </w:r>
      <w:r w:rsidR="0093310A" w:rsidRPr="00B2610A">
        <w:rPr>
          <w:sz w:val="20"/>
          <w:szCs w:val="20"/>
          <w:lang w:val="es-EC"/>
        </w:rPr>
        <w:t>el Consorcio Asociados Zambrano Ley, realizará todos los contratos o según  el caso los actualizará de forma independiente previó pedido de la Empresa Contratante,</w:t>
      </w:r>
      <w:r w:rsidR="00086938" w:rsidRPr="00B2610A">
        <w:rPr>
          <w:sz w:val="20"/>
          <w:szCs w:val="20"/>
          <w:lang w:val="es-EC"/>
        </w:rPr>
        <w:t xml:space="preserve">  los formatos de los contratos serán subidos a la nueve de la web para ser descargados por </w:t>
      </w:r>
      <w:r w:rsidR="000F188A" w:rsidRPr="00B2610A">
        <w:rPr>
          <w:sz w:val="20"/>
          <w:szCs w:val="20"/>
          <w:lang w:val="es-EC"/>
        </w:rPr>
        <w:t xml:space="preserve"> los </w:t>
      </w:r>
      <w:r w:rsidR="00086938" w:rsidRPr="00B2610A">
        <w:rPr>
          <w:sz w:val="20"/>
          <w:szCs w:val="20"/>
          <w:lang w:val="es-EC"/>
        </w:rPr>
        <w:t xml:space="preserve">interesados , empresa o persona contratante,  los </w:t>
      </w:r>
      <w:r w:rsidR="000F188A" w:rsidRPr="00B2610A">
        <w:rPr>
          <w:sz w:val="20"/>
          <w:szCs w:val="20"/>
          <w:lang w:val="es-EC"/>
        </w:rPr>
        <w:t>costos notariales que llegaren a incurrir de los contratos con el/los trabajadores corren a costa de la empresa que contrata al trabajador.</w:t>
      </w:r>
    </w:p>
    <w:p w:rsidR="0093310A" w:rsidRPr="00B2610A" w:rsidRDefault="0093310A" w:rsidP="00C0397D">
      <w:pPr>
        <w:pStyle w:val="Sinespaciado"/>
        <w:jc w:val="both"/>
        <w:rPr>
          <w:sz w:val="20"/>
          <w:szCs w:val="20"/>
          <w:lang w:val="es-EC"/>
        </w:rPr>
      </w:pPr>
    </w:p>
    <w:p w:rsidR="00C0397D" w:rsidRPr="00B2610A" w:rsidRDefault="0093310A" w:rsidP="00C0397D">
      <w:pPr>
        <w:pStyle w:val="Sinespaciado"/>
        <w:jc w:val="both"/>
        <w:rPr>
          <w:sz w:val="20"/>
          <w:szCs w:val="20"/>
          <w:lang w:val="es-EC"/>
        </w:rPr>
      </w:pPr>
      <w:r w:rsidRPr="00B2610A">
        <w:rPr>
          <w:sz w:val="20"/>
          <w:szCs w:val="20"/>
          <w:lang w:val="es-EC"/>
        </w:rPr>
        <w:t>d.-) D</w:t>
      </w:r>
      <w:r w:rsidR="00C0397D" w:rsidRPr="00B2610A">
        <w:rPr>
          <w:sz w:val="20"/>
          <w:szCs w:val="20"/>
          <w:lang w:val="es-EC"/>
        </w:rPr>
        <w:t>e regist</w:t>
      </w:r>
      <w:r w:rsidRPr="00B2610A">
        <w:rPr>
          <w:sz w:val="20"/>
          <w:szCs w:val="20"/>
          <w:lang w:val="es-EC"/>
        </w:rPr>
        <w:t>rarse algún conflicto laboral,</w:t>
      </w:r>
      <w:r w:rsidR="00C0397D" w:rsidRPr="00B2610A">
        <w:rPr>
          <w:sz w:val="20"/>
          <w:szCs w:val="20"/>
          <w:lang w:val="es-EC"/>
        </w:rPr>
        <w:t xml:space="preserve"> </w:t>
      </w:r>
      <w:r w:rsidRPr="00B2610A">
        <w:rPr>
          <w:sz w:val="20"/>
          <w:szCs w:val="20"/>
          <w:lang w:val="es-EC"/>
        </w:rPr>
        <w:t xml:space="preserve">patrono </w:t>
      </w:r>
      <w:r w:rsidR="00C0397D" w:rsidRPr="00B2610A">
        <w:rPr>
          <w:sz w:val="20"/>
          <w:szCs w:val="20"/>
          <w:lang w:val="es-EC"/>
        </w:rPr>
        <w:t xml:space="preserve">trabajadores registrados, con anticipación en nuestra web y que sean trabajadores activos en la empresa o que </w:t>
      </w:r>
      <w:r w:rsidRPr="00B2610A">
        <w:rPr>
          <w:sz w:val="20"/>
          <w:szCs w:val="20"/>
          <w:lang w:val="es-EC"/>
        </w:rPr>
        <w:t xml:space="preserve">hayan </w:t>
      </w:r>
      <w:r w:rsidR="00C0397D" w:rsidRPr="00B2610A">
        <w:rPr>
          <w:sz w:val="20"/>
          <w:szCs w:val="20"/>
          <w:lang w:val="es-EC"/>
        </w:rPr>
        <w:t>presta</w:t>
      </w:r>
      <w:r w:rsidRPr="00B2610A">
        <w:rPr>
          <w:sz w:val="20"/>
          <w:szCs w:val="20"/>
          <w:lang w:val="es-EC"/>
        </w:rPr>
        <w:t xml:space="preserve">do </w:t>
      </w:r>
      <w:r w:rsidR="00C0397D" w:rsidRPr="00B2610A">
        <w:rPr>
          <w:sz w:val="20"/>
          <w:szCs w:val="20"/>
          <w:lang w:val="es-EC"/>
        </w:rPr>
        <w:t xml:space="preserve">servicio un año antes y por lo menos que hayan laborado treinta 30 días, en la empresa el consorcio a pedido del contratante se compromete hacer un asesoramiento preventivo y según el caso la defensa legal con uno o más de nuestros abogados que sea  designado para la empresa que </w:t>
      </w:r>
      <w:r w:rsidR="00FD1094" w:rsidRPr="00B2610A">
        <w:rPr>
          <w:sz w:val="20"/>
          <w:szCs w:val="20"/>
          <w:lang w:val="es-EC"/>
        </w:rPr>
        <w:t>tiene contratado el Servicio Jurídico L</w:t>
      </w:r>
      <w:r w:rsidR="00C0397D" w:rsidRPr="00B2610A">
        <w:rPr>
          <w:sz w:val="20"/>
          <w:szCs w:val="20"/>
          <w:lang w:val="es-EC"/>
        </w:rPr>
        <w:t>ega</w:t>
      </w:r>
      <w:r w:rsidR="00FD1094" w:rsidRPr="00B2610A">
        <w:rPr>
          <w:sz w:val="20"/>
          <w:szCs w:val="20"/>
          <w:lang w:val="es-EC"/>
        </w:rPr>
        <w:t>l</w:t>
      </w:r>
      <w:r w:rsidR="00C0397D" w:rsidRPr="00B2610A">
        <w:rPr>
          <w:sz w:val="20"/>
          <w:szCs w:val="20"/>
          <w:lang w:val="es-EC"/>
        </w:rPr>
        <w:t>.</w:t>
      </w:r>
    </w:p>
    <w:p w:rsidR="00C0397D" w:rsidRPr="00B2610A" w:rsidRDefault="00C0397D" w:rsidP="00C0397D">
      <w:pPr>
        <w:pStyle w:val="Sinespaciado"/>
        <w:jc w:val="both"/>
        <w:rPr>
          <w:sz w:val="20"/>
          <w:szCs w:val="20"/>
          <w:lang w:val="es-EC"/>
        </w:rPr>
      </w:pPr>
    </w:p>
    <w:p w:rsidR="00C0397D" w:rsidRPr="00B2610A" w:rsidRDefault="00FC2ADC" w:rsidP="00C0397D">
      <w:pPr>
        <w:pStyle w:val="Sinespaciado"/>
        <w:jc w:val="both"/>
        <w:rPr>
          <w:sz w:val="20"/>
          <w:szCs w:val="20"/>
          <w:lang w:val="es-EC"/>
        </w:rPr>
      </w:pPr>
      <w:r w:rsidRPr="00B2610A">
        <w:rPr>
          <w:b/>
          <w:sz w:val="20"/>
          <w:szCs w:val="20"/>
          <w:lang w:val="es-EC"/>
        </w:rPr>
        <w:t>CUARTA:</w:t>
      </w:r>
      <w:r w:rsidRPr="00B2610A">
        <w:rPr>
          <w:sz w:val="20"/>
          <w:szCs w:val="20"/>
          <w:lang w:val="es-EC"/>
        </w:rPr>
        <w:t xml:space="preserve"> </w:t>
      </w:r>
      <w:r w:rsidR="00FD1094" w:rsidRPr="00B2610A">
        <w:rPr>
          <w:sz w:val="20"/>
          <w:szCs w:val="20"/>
          <w:lang w:val="es-EC"/>
        </w:rPr>
        <w:t>Todas las diligencias judiciales, escritos, pedidos de pruebas audiencias representadas por nuestros abogados</w:t>
      </w:r>
      <w:r w:rsidR="00C0397D" w:rsidRPr="00B2610A">
        <w:rPr>
          <w:sz w:val="20"/>
          <w:szCs w:val="20"/>
          <w:lang w:val="es-EC"/>
        </w:rPr>
        <w:t xml:space="preserve">, durante el año que el contrato este en vigencia no tendrá que pagar la empresa nada adicional por ser ya afiliado/a, al sistema según la tabla de valores referida </w:t>
      </w:r>
      <w:r w:rsidR="00386BE2" w:rsidRPr="00B2610A">
        <w:rPr>
          <w:sz w:val="20"/>
          <w:szCs w:val="20"/>
          <w:lang w:val="es-EC"/>
        </w:rPr>
        <w:t xml:space="preserve">contratado </w:t>
      </w:r>
      <w:r w:rsidR="00C0397D" w:rsidRPr="00B2610A">
        <w:rPr>
          <w:sz w:val="20"/>
          <w:szCs w:val="20"/>
          <w:lang w:val="es-EC"/>
        </w:rPr>
        <w:t>pero:</w:t>
      </w:r>
    </w:p>
    <w:p w:rsidR="00FD1094" w:rsidRPr="00B2610A" w:rsidRDefault="00FD1094" w:rsidP="00C0397D">
      <w:pPr>
        <w:pStyle w:val="Sinespaciado"/>
        <w:jc w:val="both"/>
        <w:rPr>
          <w:sz w:val="20"/>
          <w:szCs w:val="20"/>
          <w:lang w:val="es-EC"/>
        </w:rPr>
      </w:pPr>
    </w:p>
    <w:p w:rsidR="0074408B" w:rsidRPr="00B2610A" w:rsidRDefault="00C0397D" w:rsidP="00C0397D">
      <w:pPr>
        <w:pStyle w:val="Sinespaciado"/>
        <w:jc w:val="both"/>
        <w:rPr>
          <w:sz w:val="20"/>
          <w:szCs w:val="20"/>
          <w:lang w:val="es-EC"/>
        </w:rPr>
      </w:pPr>
      <w:r w:rsidRPr="00B2610A">
        <w:rPr>
          <w:b/>
          <w:sz w:val="20"/>
          <w:szCs w:val="20"/>
          <w:lang w:val="es-EC"/>
        </w:rPr>
        <w:t>1.-)</w:t>
      </w:r>
      <w:r w:rsidRPr="00B2610A">
        <w:rPr>
          <w:sz w:val="20"/>
          <w:szCs w:val="20"/>
          <w:lang w:val="es-EC"/>
        </w:rPr>
        <w:t xml:space="preserve"> “LA EMPRESA ASEGURADA”, </w:t>
      </w:r>
      <w:r w:rsidR="00FD1094" w:rsidRPr="00B2610A">
        <w:rPr>
          <w:sz w:val="20"/>
          <w:szCs w:val="20"/>
          <w:lang w:val="es-EC"/>
        </w:rPr>
        <w:t>queda obligada al pago</w:t>
      </w:r>
      <w:r w:rsidRPr="00B2610A">
        <w:rPr>
          <w:sz w:val="20"/>
          <w:szCs w:val="20"/>
          <w:lang w:val="es-EC"/>
        </w:rPr>
        <w:t xml:space="preserve"> por tasas judiciales</w:t>
      </w:r>
      <w:r w:rsidR="00FD1094" w:rsidRPr="00B2610A">
        <w:rPr>
          <w:sz w:val="20"/>
          <w:szCs w:val="20"/>
          <w:lang w:val="es-EC"/>
        </w:rPr>
        <w:t xml:space="preserve"> como peritajes</w:t>
      </w:r>
      <w:r w:rsidRPr="00B2610A">
        <w:rPr>
          <w:sz w:val="20"/>
          <w:szCs w:val="20"/>
          <w:lang w:val="es-EC"/>
        </w:rPr>
        <w:t xml:space="preserve">, </w:t>
      </w:r>
      <w:r w:rsidR="0074408B" w:rsidRPr="00B2610A">
        <w:rPr>
          <w:sz w:val="20"/>
          <w:szCs w:val="20"/>
          <w:lang w:val="es-EC"/>
        </w:rPr>
        <w:t xml:space="preserve">y de </w:t>
      </w:r>
      <w:r w:rsidR="00FD1094" w:rsidRPr="00B2610A">
        <w:rPr>
          <w:sz w:val="20"/>
          <w:szCs w:val="20"/>
          <w:lang w:val="es-EC"/>
        </w:rPr>
        <w:t xml:space="preserve">técnicos peritos de la </w:t>
      </w:r>
      <w:r w:rsidR="0074408B" w:rsidRPr="00B2610A">
        <w:rPr>
          <w:sz w:val="20"/>
          <w:szCs w:val="20"/>
          <w:lang w:val="es-EC"/>
        </w:rPr>
        <w:t>F</w:t>
      </w:r>
      <w:r w:rsidR="00FD1094" w:rsidRPr="00B2610A">
        <w:rPr>
          <w:sz w:val="20"/>
          <w:szCs w:val="20"/>
          <w:lang w:val="es-EC"/>
        </w:rPr>
        <w:t xml:space="preserve">unción </w:t>
      </w:r>
      <w:r w:rsidR="0074408B" w:rsidRPr="00B2610A">
        <w:rPr>
          <w:sz w:val="20"/>
          <w:szCs w:val="20"/>
          <w:lang w:val="es-EC"/>
        </w:rPr>
        <w:t>J</w:t>
      </w:r>
      <w:r w:rsidR="00FD1094" w:rsidRPr="00B2610A">
        <w:rPr>
          <w:sz w:val="20"/>
          <w:szCs w:val="20"/>
          <w:lang w:val="es-EC"/>
        </w:rPr>
        <w:t>udicial</w:t>
      </w:r>
      <w:r w:rsidR="00386BE2" w:rsidRPr="00B2610A">
        <w:rPr>
          <w:sz w:val="20"/>
          <w:szCs w:val="20"/>
          <w:lang w:val="es-EC"/>
        </w:rPr>
        <w:t xml:space="preserve">, o particulares </w:t>
      </w:r>
      <w:r w:rsidR="000F188A" w:rsidRPr="00B2610A">
        <w:rPr>
          <w:sz w:val="20"/>
          <w:szCs w:val="20"/>
          <w:lang w:val="es-EC"/>
        </w:rPr>
        <w:t xml:space="preserve"> que pudiere requerir algún</w:t>
      </w:r>
      <w:r w:rsidR="0074408B" w:rsidRPr="00B2610A">
        <w:rPr>
          <w:sz w:val="20"/>
          <w:szCs w:val="20"/>
          <w:lang w:val="es-EC"/>
        </w:rPr>
        <w:t xml:space="preserve"> caso litigioso,</w:t>
      </w:r>
      <w:r w:rsidR="00FD1094" w:rsidRPr="00B2610A">
        <w:rPr>
          <w:sz w:val="20"/>
          <w:szCs w:val="20"/>
          <w:lang w:val="es-EC"/>
        </w:rPr>
        <w:t xml:space="preserve"> </w:t>
      </w:r>
      <w:r w:rsidR="0074408B" w:rsidRPr="00B2610A">
        <w:rPr>
          <w:sz w:val="20"/>
          <w:szCs w:val="20"/>
          <w:lang w:val="es-EC"/>
        </w:rPr>
        <w:t>c</w:t>
      </w:r>
      <w:r w:rsidR="00FD1094" w:rsidRPr="00B2610A">
        <w:rPr>
          <w:sz w:val="20"/>
          <w:szCs w:val="20"/>
          <w:lang w:val="es-EC"/>
        </w:rPr>
        <w:t>ostas Judiciales,</w:t>
      </w:r>
      <w:r w:rsidR="000F188A" w:rsidRPr="00B2610A">
        <w:rPr>
          <w:sz w:val="20"/>
          <w:szCs w:val="20"/>
          <w:lang w:val="es-EC"/>
        </w:rPr>
        <w:t xml:space="preserve"> algún otro cargo o condena </w:t>
      </w:r>
      <w:r w:rsidR="00CC77DE" w:rsidRPr="00B2610A">
        <w:rPr>
          <w:sz w:val="20"/>
          <w:szCs w:val="20"/>
          <w:lang w:val="es-EC"/>
        </w:rPr>
        <w:t>monetaria</w:t>
      </w:r>
      <w:r w:rsidR="000F188A" w:rsidRPr="00B2610A">
        <w:rPr>
          <w:sz w:val="20"/>
          <w:szCs w:val="20"/>
          <w:lang w:val="es-EC"/>
        </w:rPr>
        <w:t xml:space="preserve"> que devengan de una sentencia, </w:t>
      </w:r>
      <w:r w:rsidR="00FD1094" w:rsidRPr="00B2610A">
        <w:rPr>
          <w:sz w:val="20"/>
          <w:szCs w:val="20"/>
          <w:lang w:val="es-EC"/>
        </w:rPr>
        <w:t xml:space="preserve"> documentos </w:t>
      </w:r>
      <w:r w:rsidR="00386BE2" w:rsidRPr="00B2610A">
        <w:rPr>
          <w:sz w:val="20"/>
          <w:szCs w:val="20"/>
          <w:lang w:val="es-EC"/>
        </w:rPr>
        <w:t>n</w:t>
      </w:r>
      <w:r w:rsidRPr="00B2610A">
        <w:rPr>
          <w:sz w:val="20"/>
          <w:szCs w:val="20"/>
          <w:lang w:val="es-EC"/>
        </w:rPr>
        <w:t>otaria</w:t>
      </w:r>
      <w:r w:rsidR="00386BE2" w:rsidRPr="00B2610A">
        <w:rPr>
          <w:sz w:val="20"/>
          <w:szCs w:val="20"/>
          <w:lang w:val="es-EC"/>
        </w:rPr>
        <w:t>les</w:t>
      </w:r>
      <w:r w:rsidR="00FD1094" w:rsidRPr="00B2610A">
        <w:rPr>
          <w:sz w:val="20"/>
          <w:szCs w:val="20"/>
          <w:lang w:val="es-EC"/>
        </w:rPr>
        <w:t>, copias certificada</w:t>
      </w:r>
      <w:r w:rsidR="00386BE2" w:rsidRPr="00B2610A">
        <w:rPr>
          <w:sz w:val="20"/>
          <w:szCs w:val="20"/>
          <w:lang w:val="es-EC"/>
        </w:rPr>
        <w:t>s que  sean requeridas  y que sobre pasen el valor de 5</w:t>
      </w:r>
      <w:r w:rsidR="00FD1094" w:rsidRPr="00B2610A">
        <w:rPr>
          <w:sz w:val="20"/>
          <w:szCs w:val="20"/>
          <w:lang w:val="es-EC"/>
        </w:rPr>
        <w:t xml:space="preserve"> USD, dólares</w:t>
      </w:r>
      <w:r w:rsidR="0074408B" w:rsidRPr="00B2610A">
        <w:rPr>
          <w:sz w:val="20"/>
          <w:szCs w:val="20"/>
          <w:lang w:val="es-EC"/>
        </w:rPr>
        <w:t>.</w:t>
      </w:r>
      <w:r w:rsidRPr="00B2610A">
        <w:rPr>
          <w:sz w:val="20"/>
          <w:szCs w:val="20"/>
          <w:lang w:val="es-EC"/>
        </w:rPr>
        <w:t xml:space="preserve"> </w:t>
      </w:r>
    </w:p>
    <w:p w:rsidR="0074408B" w:rsidRPr="00B2610A" w:rsidRDefault="0074408B" w:rsidP="00C0397D">
      <w:pPr>
        <w:pStyle w:val="Sinespaciado"/>
        <w:jc w:val="both"/>
        <w:rPr>
          <w:sz w:val="20"/>
          <w:szCs w:val="20"/>
          <w:lang w:val="es-EC"/>
        </w:rPr>
      </w:pPr>
    </w:p>
    <w:p w:rsidR="00C0397D" w:rsidRPr="00B2610A" w:rsidRDefault="0074408B" w:rsidP="00C0397D">
      <w:pPr>
        <w:pStyle w:val="Sinespaciado"/>
        <w:jc w:val="both"/>
        <w:rPr>
          <w:sz w:val="20"/>
          <w:szCs w:val="20"/>
          <w:lang w:val="es-EC"/>
        </w:rPr>
      </w:pPr>
      <w:r w:rsidRPr="00B2610A">
        <w:rPr>
          <w:sz w:val="20"/>
          <w:szCs w:val="20"/>
          <w:lang w:val="es-EC"/>
        </w:rPr>
        <w:t>Si el caso es para litigar fuera de la P</w:t>
      </w:r>
      <w:r w:rsidR="00C0397D" w:rsidRPr="00B2610A">
        <w:rPr>
          <w:sz w:val="20"/>
          <w:szCs w:val="20"/>
          <w:lang w:val="es-EC"/>
        </w:rPr>
        <w:t>ro</w:t>
      </w:r>
      <w:r w:rsidRPr="00B2610A">
        <w:rPr>
          <w:sz w:val="20"/>
          <w:szCs w:val="20"/>
          <w:lang w:val="es-EC"/>
        </w:rPr>
        <w:t xml:space="preserve">vincia </w:t>
      </w:r>
      <w:r w:rsidR="00386BE2" w:rsidRPr="00B2610A">
        <w:rPr>
          <w:sz w:val="20"/>
          <w:szCs w:val="20"/>
          <w:lang w:val="es-EC"/>
        </w:rPr>
        <w:t xml:space="preserve">que se firma el contrato o de las instalaciones de la oficina jurídica, </w:t>
      </w:r>
      <w:r w:rsidRPr="00B2610A">
        <w:rPr>
          <w:sz w:val="20"/>
          <w:szCs w:val="20"/>
          <w:lang w:val="es-EC"/>
        </w:rPr>
        <w:t>la E</w:t>
      </w:r>
      <w:r w:rsidR="00C0397D" w:rsidRPr="00B2610A">
        <w:rPr>
          <w:sz w:val="20"/>
          <w:szCs w:val="20"/>
          <w:lang w:val="es-EC"/>
        </w:rPr>
        <w:t xml:space="preserve">mpresa asegurada corre con los gastos de movilización, hospedaje alimentación del Profesional del derecho dentro de cada caso que se </w:t>
      </w:r>
      <w:r w:rsidRPr="00B2610A">
        <w:rPr>
          <w:sz w:val="20"/>
          <w:szCs w:val="20"/>
          <w:lang w:val="es-EC"/>
        </w:rPr>
        <w:t>esté ventilando</w:t>
      </w:r>
      <w:r w:rsidR="00C0397D" w:rsidRPr="00B2610A">
        <w:rPr>
          <w:sz w:val="20"/>
          <w:szCs w:val="20"/>
          <w:lang w:val="es-EC"/>
        </w:rPr>
        <w:t xml:space="preserve">. </w:t>
      </w:r>
    </w:p>
    <w:p w:rsidR="00C0397D" w:rsidRPr="00B2610A" w:rsidRDefault="00C0397D" w:rsidP="00C0397D">
      <w:pPr>
        <w:pStyle w:val="Sinespaciado"/>
        <w:jc w:val="both"/>
        <w:rPr>
          <w:sz w:val="20"/>
          <w:szCs w:val="20"/>
          <w:lang w:val="es-EC"/>
        </w:rPr>
      </w:pPr>
    </w:p>
    <w:p w:rsidR="00C0397D" w:rsidRPr="00B2610A" w:rsidRDefault="00C0397D" w:rsidP="00C0397D">
      <w:pPr>
        <w:pStyle w:val="Sinespaciado"/>
        <w:jc w:val="both"/>
        <w:rPr>
          <w:sz w:val="20"/>
          <w:szCs w:val="20"/>
          <w:lang w:val="es-EC"/>
        </w:rPr>
      </w:pPr>
      <w:r w:rsidRPr="00B2610A">
        <w:rPr>
          <w:b/>
          <w:sz w:val="20"/>
          <w:szCs w:val="20"/>
          <w:lang w:val="es-EC"/>
        </w:rPr>
        <w:t>2.-)</w:t>
      </w:r>
      <w:r w:rsidRPr="00B2610A">
        <w:rPr>
          <w:sz w:val="20"/>
          <w:szCs w:val="20"/>
          <w:lang w:val="es-EC"/>
        </w:rPr>
        <w:t xml:space="preserve"> </w:t>
      </w:r>
      <w:r w:rsidR="0074408B" w:rsidRPr="00B2610A">
        <w:rPr>
          <w:sz w:val="20"/>
          <w:szCs w:val="20"/>
          <w:lang w:val="es-EC"/>
        </w:rPr>
        <w:t xml:space="preserve">En consecuencia </w:t>
      </w:r>
      <w:r w:rsidRPr="00B2610A">
        <w:rPr>
          <w:sz w:val="20"/>
          <w:szCs w:val="20"/>
          <w:lang w:val="es-EC"/>
        </w:rPr>
        <w:t xml:space="preserve">todo escrito y representación de </w:t>
      </w:r>
      <w:r w:rsidR="0074408B" w:rsidRPr="00B2610A">
        <w:rPr>
          <w:sz w:val="20"/>
          <w:szCs w:val="20"/>
          <w:lang w:val="es-EC"/>
        </w:rPr>
        <w:t>un</w:t>
      </w:r>
      <w:r w:rsidRPr="00B2610A">
        <w:rPr>
          <w:sz w:val="20"/>
          <w:szCs w:val="20"/>
          <w:lang w:val="es-EC"/>
        </w:rPr>
        <w:t xml:space="preserve"> caso</w:t>
      </w:r>
      <w:r w:rsidR="0074408B" w:rsidRPr="00B2610A">
        <w:rPr>
          <w:sz w:val="20"/>
          <w:szCs w:val="20"/>
          <w:lang w:val="es-EC"/>
        </w:rPr>
        <w:t xml:space="preserve"> como.-</w:t>
      </w:r>
      <w:r w:rsidRPr="00B2610A">
        <w:rPr>
          <w:sz w:val="20"/>
          <w:szCs w:val="20"/>
          <w:lang w:val="es-EC"/>
        </w:rPr>
        <w:t xml:space="preserve"> </w:t>
      </w:r>
      <w:r w:rsidR="0074408B" w:rsidRPr="00B2610A">
        <w:rPr>
          <w:sz w:val="20"/>
          <w:szCs w:val="20"/>
          <w:lang w:val="es-EC"/>
        </w:rPr>
        <w:t xml:space="preserve">asesoramiento directo o por algún medio de comunicación de la época está </w:t>
      </w:r>
      <w:r w:rsidRPr="00B2610A">
        <w:rPr>
          <w:sz w:val="20"/>
          <w:szCs w:val="20"/>
          <w:lang w:val="es-EC"/>
        </w:rPr>
        <w:t>cub</w:t>
      </w:r>
      <w:r w:rsidR="0074408B" w:rsidRPr="00B2610A">
        <w:rPr>
          <w:sz w:val="20"/>
          <w:szCs w:val="20"/>
          <w:lang w:val="es-EC"/>
        </w:rPr>
        <w:t xml:space="preserve">ierto por </w:t>
      </w:r>
      <w:r w:rsidRPr="00B2610A">
        <w:rPr>
          <w:sz w:val="20"/>
          <w:szCs w:val="20"/>
          <w:lang w:val="es-EC"/>
        </w:rPr>
        <w:t xml:space="preserve"> el seguro legal que</w:t>
      </w:r>
      <w:r w:rsidR="0074408B" w:rsidRPr="00B2610A">
        <w:rPr>
          <w:sz w:val="20"/>
          <w:szCs w:val="20"/>
          <w:lang w:val="es-EC"/>
        </w:rPr>
        <w:t xml:space="preserve"> se haya firmado </w:t>
      </w:r>
      <w:r w:rsidRPr="00B2610A">
        <w:rPr>
          <w:sz w:val="20"/>
          <w:szCs w:val="20"/>
          <w:lang w:val="es-EC"/>
        </w:rPr>
        <w:t xml:space="preserve"> por un año con la salvación del numeral anterior. </w:t>
      </w:r>
    </w:p>
    <w:p w:rsidR="00C0397D" w:rsidRPr="00B2610A" w:rsidRDefault="00C0397D" w:rsidP="00C0397D">
      <w:pPr>
        <w:pStyle w:val="Sinespaciado"/>
        <w:jc w:val="both"/>
        <w:rPr>
          <w:sz w:val="20"/>
          <w:szCs w:val="20"/>
          <w:lang w:val="es-EC"/>
        </w:rPr>
      </w:pPr>
    </w:p>
    <w:p w:rsidR="0074408B" w:rsidRPr="00B2610A" w:rsidRDefault="00C0397D" w:rsidP="00C0397D">
      <w:pPr>
        <w:pStyle w:val="Sinespaciado"/>
        <w:jc w:val="both"/>
        <w:rPr>
          <w:sz w:val="20"/>
          <w:szCs w:val="20"/>
          <w:lang w:val="es-EC"/>
        </w:rPr>
      </w:pPr>
      <w:r w:rsidRPr="00B2610A">
        <w:rPr>
          <w:b/>
          <w:sz w:val="20"/>
          <w:szCs w:val="20"/>
          <w:lang w:val="es-EC"/>
        </w:rPr>
        <w:t>3.-)</w:t>
      </w:r>
      <w:r w:rsidRPr="00B2610A">
        <w:rPr>
          <w:sz w:val="20"/>
          <w:szCs w:val="20"/>
          <w:lang w:val="es-EC"/>
        </w:rPr>
        <w:t xml:space="preserve"> Si el litigio se prolongara por más de </w:t>
      </w:r>
      <w:r w:rsidR="00386BE2" w:rsidRPr="00B2610A">
        <w:rPr>
          <w:sz w:val="20"/>
          <w:szCs w:val="20"/>
          <w:lang w:val="es-EC"/>
        </w:rPr>
        <w:t xml:space="preserve">12 meses </w:t>
      </w:r>
      <w:r w:rsidRPr="00B2610A">
        <w:rPr>
          <w:sz w:val="20"/>
          <w:szCs w:val="20"/>
          <w:lang w:val="es-EC"/>
        </w:rPr>
        <w:t xml:space="preserve">o se haya terminado el contrato de un año “LA EMPRESA ASEGURADA”, deberá actualizar un nuevo contrato por otro año para continuar la defensa de la causa laboral o </w:t>
      </w:r>
      <w:r w:rsidR="0074408B" w:rsidRPr="00B2610A">
        <w:rPr>
          <w:sz w:val="20"/>
          <w:szCs w:val="20"/>
          <w:lang w:val="es-EC"/>
        </w:rPr>
        <w:t>cualquiera</w:t>
      </w:r>
      <w:r w:rsidRPr="00B2610A">
        <w:rPr>
          <w:sz w:val="20"/>
          <w:szCs w:val="20"/>
          <w:lang w:val="es-EC"/>
        </w:rPr>
        <w:t xml:space="preserve"> sea el caso en litigio.  </w:t>
      </w:r>
    </w:p>
    <w:p w:rsidR="00386BE2" w:rsidRPr="00B2610A" w:rsidRDefault="00386BE2" w:rsidP="00C0397D">
      <w:pPr>
        <w:pStyle w:val="Sinespaciado"/>
        <w:jc w:val="both"/>
        <w:rPr>
          <w:sz w:val="20"/>
          <w:szCs w:val="20"/>
          <w:lang w:val="es-EC"/>
        </w:rPr>
      </w:pPr>
    </w:p>
    <w:p w:rsidR="00CC77DE" w:rsidRPr="00B2610A" w:rsidRDefault="00C0397D" w:rsidP="00C0397D">
      <w:pPr>
        <w:pStyle w:val="Sinespaciado"/>
        <w:jc w:val="both"/>
        <w:rPr>
          <w:sz w:val="20"/>
          <w:szCs w:val="20"/>
          <w:lang w:val="es-EC"/>
        </w:rPr>
      </w:pPr>
      <w:r w:rsidRPr="00B2610A">
        <w:rPr>
          <w:sz w:val="20"/>
          <w:szCs w:val="20"/>
          <w:lang w:val="es-EC"/>
        </w:rPr>
        <w:t xml:space="preserve">Reservándose el CONSORCIO ASOCIADOS ZAMBRANO LEY </w:t>
      </w:r>
      <w:r w:rsidR="0074408B" w:rsidRPr="00B2610A">
        <w:rPr>
          <w:sz w:val="20"/>
          <w:szCs w:val="20"/>
          <w:lang w:val="es-EC"/>
        </w:rPr>
        <w:t xml:space="preserve">el derecho de los abogados en ejercicio de funciones </w:t>
      </w:r>
      <w:r w:rsidRPr="00B2610A">
        <w:rPr>
          <w:sz w:val="20"/>
          <w:szCs w:val="20"/>
          <w:lang w:val="es-EC"/>
        </w:rPr>
        <w:t xml:space="preserve"> </w:t>
      </w:r>
      <w:r w:rsidR="0074408B" w:rsidRPr="00B2610A">
        <w:rPr>
          <w:sz w:val="20"/>
          <w:szCs w:val="20"/>
          <w:lang w:val="es-EC"/>
        </w:rPr>
        <w:t xml:space="preserve">lo dispuesto por el </w:t>
      </w:r>
      <w:r w:rsidRPr="00B2610A">
        <w:rPr>
          <w:sz w:val="20"/>
          <w:szCs w:val="20"/>
          <w:lang w:val="es-EC"/>
        </w:rPr>
        <w:t xml:space="preserve"> artículo 331</w:t>
      </w:r>
      <w:r w:rsidR="0074408B" w:rsidRPr="00B2610A">
        <w:rPr>
          <w:sz w:val="20"/>
          <w:szCs w:val="20"/>
          <w:lang w:val="es-EC"/>
        </w:rPr>
        <w:t>.-</w:t>
      </w:r>
      <w:r w:rsidR="00386BE2" w:rsidRPr="00B2610A">
        <w:rPr>
          <w:sz w:val="20"/>
          <w:szCs w:val="20"/>
          <w:lang w:val="es-EC"/>
        </w:rPr>
        <w:t xml:space="preserve"> del Código O</w:t>
      </w:r>
      <w:r w:rsidRPr="00B2610A">
        <w:rPr>
          <w:sz w:val="20"/>
          <w:szCs w:val="20"/>
          <w:lang w:val="es-EC"/>
        </w:rPr>
        <w:t>rgánico de l</w:t>
      </w:r>
      <w:r w:rsidR="00386BE2" w:rsidRPr="00B2610A">
        <w:rPr>
          <w:sz w:val="20"/>
          <w:szCs w:val="20"/>
          <w:lang w:val="es-EC"/>
        </w:rPr>
        <w:t>a Función J</w:t>
      </w:r>
      <w:r w:rsidRPr="00B2610A">
        <w:rPr>
          <w:sz w:val="20"/>
          <w:szCs w:val="20"/>
          <w:lang w:val="es-EC"/>
        </w:rPr>
        <w:t>udicial. - esto es pedir al</w:t>
      </w:r>
      <w:r w:rsidR="00386BE2" w:rsidRPr="00B2610A">
        <w:rPr>
          <w:sz w:val="20"/>
          <w:szCs w:val="20"/>
          <w:lang w:val="es-EC"/>
        </w:rPr>
        <w:t xml:space="preserve"> J</w:t>
      </w:r>
      <w:r w:rsidRPr="00B2610A">
        <w:rPr>
          <w:sz w:val="20"/>
          <w:szCs w:val="20"/>
          <w:lang w:val="es-EC"/>
        </w:rPr>
        <w:t xml:space="preserve">uez de la causa el retiro del patrocinio legal del abogado que este litigando en la prosecución de la defensa técnica </w:t>
      </w:r>
      <w:r w:rsidR="001238DB" w:rsidRPr="00B2610A">
        <w:rPr>
          <w:sz w:val="20"/>
          <w:szCs w:val="20"/>
          <w:lang w:val="es-EC"/>
        </w:rPr>
        <w:t>en curso</w:t>
      </w:r>
      <w:r w:rsidRPr="00B2610A">
        <w:rPr>
          <w:sz w:val="20"/>
          <w:szCs w:val="20"/>
          <w:lang w:val="es-EC"/>
        </w:rPr>
        <w:t xml:space="preserve">. </w:t>
      </w:r>
    </w:p>
    <w:p w:rsidR="00CC77DE" w:rsidRPr="00B2610A" w:rsidRDefault="00CC77DE" w:rsidP="00C0397D">
      <w:pPr>
        <w:pStyle w:val="Sinespaciado"/>
        <w:jc w:val="both"/>
        <w:rPr>
          <w:sz w:val="20"/>
          <w:szCs w:val="20"/>
          <w:lang w:val="es-EC"/>
        </w:rPr>
      </w:pPr>
      <w:r w:rsidRPr="00B2610A">
        <w:rPr>
          <w:sz w:val="20"/>
          <w:szCs w:val="20"/>
          <w:lang w:val="es-EC"/>
        </w:rPr>
        <w:t xml:space="preserve">Esto en </w:t>
      </w:r>
      <w:r w:rsidR="003C72DA" w:rsidRPr="00B2610A">
        <w:rPr>
          <w:sz w:val="20"/>
          <w:szCs w:val="20"/>
          <w:lang w:val="es-EC"/>
        </w:rPr>
        <w:t xml:space="preserve"> caso de </w:t>
      </w:r>
      <w:r w:rsidRPr="00B2610A">
        <w:rPr>
          <w:sz w:val="20"/>
          <w:szCs w:val="20"/>
          <w:lang w:val="es-EC"/>
        </w:rPr>
        <w:t xml:space="preserve">la </w:t>
      </w:r>
      <w:r w:rsidR="003C72DA" w:rsidRPr="00B2610A">
        <w:rPr>
          <w:sz w:val="20"/>
          <w:szCs w:val="20"/>
          <w:lang w:val="es-EC"/>
        </w:rPr>
        <w:t xml:space="preserve">terminación del contrato </w:t>
      </w:r>
      <w:r w:rsidRPr="00B2610A">
        <w:rPr>
          <w:sz w:val="20"/>
          <w:szCs w:val="20"/>
          <w:lang w:val="es-EC"/>
        </w:rPr>
        <w:t xml:space="preserve">celebrado y que la empresa contratante de este servicio haya dada aviso por escrito por lo menos con 30 días a la fecha de su culminación, si la empresa asegurada no </w:t>
      </w:r>
      <w:r w:rsidR="001238DB" w:rsidRPr="00B2610A">
        <w:rPr>
          <w:sz w:val="20"/>
          <w:szCs w:val="20"/>
          <w:lang w:val="es-EC"/>
        </w:rPr>
        <w:t xml:space="preserve">avisa la continuidad del servicio, este no </w:t>
      </w:r>
      <w:r w:rsidRPr="00B2610A">
        <w:rPr>
          <w:sz w:val="20"/>
          <w:szCs w:val="20"/>
          <w:lang w:val="es-EC"/>
        </w:rPr>
        <w:t xml:space="preserve">se renueva automáticamente  </w:t>
      </w:r>
      <w:r w:rsidR="001238DB" w:rsidRPr="00B2610A">
        <w:rPr>
          <w:sz w:val="20"/>
          <w:szCs w:val="20"/>
          <w:lang w:val="es-EC"/>
        </w:rPr>
        <w:t>a la fecha de su</w:t>
      </w:r>
      <w:r w:rsidRPr="00B2610A">
        <w:rPr>
          <w:sz w:val="20"/>
          <w:szCs w:val="20"/>
          <w:lang w:val="es-EC"/>
        </w:rPr>
        <w:t xml:space="preserve"> vencimiento</w:t>
      </w:r>
      <w:r w:rsidR="001238DB" w:rsidRPr="00B2610A">
        <w:rPr>
          <w:sz w:val="20"/>
          <w:szCs w:val="20"/>
          <w:lang w:val="es-EC"/>
        </w:rPr>
        <w:t>. En este caso por falta de aviso de la continuidad el Consorcio Asociado Zambrano Ley</w:t>
      </w:r>
      <w:r w:rsidR="00E551FF" w:rsidRPr="00B2610A">
        <w:rPr>
          <w:sz w:val="20"/>
          <w:szCs w:val="20"/>
          <w:lang w:val="es-EC"/>
        </w:rPr>
        <w:t>:</w:t>
      </w:r>
      <w:r w:rsidR="001238DB" w:rsidRPr="00B2610A">
        <w:rPr>
          <w:sz w:val="20"/>
          <w:szCs w:val="20"/>
          <w:lang w:val="es-EC"/>
        </w:rPr>
        <w:t xml:space="preserve"> queda en la facultad de retirar cualquier defensa técnica en proceso según la ley citada en líneas arriba.   </w:t>
      </w:r>
    </w:p>
    <w:p w:rsidR="00C0397D" w:rsidRPr="00B2610A" w:rsidRDefault="00C0397D" w:rsidP="00C0397D">
      <w:pPr>
        <w:pStyle w:val="Sinespaciado"/>
        <w:jc w:val="both"/>
        <w:rPr>
          <w:sz w:val="20"/>
          <w:szCs w:val="20"/>
          <w:lang w:val="es-EC"/>
        </w:rPr>
      </w:pPr>
    </w:p>
    <w:p w:rsidR="003C72DA" w:rsidRPr="00B2610A" w:rsidRDefault="00FC2ADC" w:rsidP="00C0397D">
      <w:pPr>
        <w:pStyle w:val="Sinespaciado"/>
        <w:jc w:val="both"/>
        <w:rPr>
          <w:sz w:val="20"/>
          <w:szCs w:val="20"/>
          <w:lang w:val="es-EC"/>
        </w:rPr>
      </w:pPr>
      <w:r w:rsidRPr="00B2610A">
        <w:rPr>
          <w:b/>
          <w:sz w:val="20"/>
          <w:szCs w:val="20"/>
          <w:lang w:val="es-EC"/>
        </w:rPr>
        <w:t>QUINTA</w:t>
      </w:r>
      <w:r w:rsidR="00C0397D" w:rsidRPr="00B2610A">
        <w:rPr>
          <w:b/>
          <w:sz w:val="20"/>
          <w:szCs w:val="20"/>
          <w:lang w:val="es-EC"/>
        </w:rPr>
        <w:t>:</w:t>
      </w:r>
      <w:r w:rsidR="00C0397D" w:rsidRPr="00B2610A">
        <w:rPr>
          <w:sz w:val="20"/>
          <w:szCs w:val="20"/>
          <w:lang w:val="es-EC"/>
        </w:rPr>
        <w:t xml:space="preserve"> BENEFICIO COLATERAL DE LA EMPRESA O PARTICULAR CONTRATANTE. - Se puede dar el caso que uno de los trabajadores de la Empresa requiera de forma particular los servicios de un abogado y que no tenga que ver con litigios en contra de “LA INSTITU</w:t>
      </w:r>
      <w:r w:rsidR="00386BE2" w:rsidRPr="00B2610A">
        <w:rPr>
          <w:sz w:val="20"/>
          <w:szCs w:val="20"/>
          <w:lang w:val="es-EC"/>
        </w:rPr>
        <w:t>CIÓN EMPRESA O NEGOCIO ASEGURADO</w:t>
      </w:r>
      <w:r w:rsidR="00C0397D" w:rsidRPr="00B2610A">
        <w:rPr>
          <w:sz w:val="20"/>
          <w:szCs w:val="20"/>
          <w:lang w:val="es-EC"/>
        </w:rPr>
        <w:t>” y en este caso opera el servicio contratado para el trabajador de la empresa aseg</w:t>
      </w:r>
      <w:r w:rsidR="003C72DA" w:rsidRPr="00B2610A">
        <w:rPr>
          <w:sz w:val="20"/>
          <w:szCs w:val="20"/>
          <w:lang w:val="es-EC"/>
        </w:rPr>
        <w:t>urada de la siguiente forma:</w:t>
      </w:r>
    </w:p>
    <w:p w:rsidR="00C0397D" w:rsidRPr="00B2610A" w:rsidRDefault="00C0397D" w:rsidP="00C0397D">
      <w:pPr>
        <w:pStyle w:val="Sinespaciado"/>
        <w:jc w:val="both"/>
        <w:rPr>
          <w:sz w:val="20"/>
          <w:szCs w:val="20"/>
          <w:lang w:val="es-EC"/>
        </w:rPr>
      </w:pPr>
      <w:r w:rsidRPr="00B2610A">
        <w:rPr>
          <w:sz w:val="20"/>
          <w:szCs w:val="20"/>
          <w:lang w:val="es-EC"/>
        </w:rPr>
        <w:t xml:space="preserve"> </w:t>
      </w:r>
    </w:p>
    <w:p w:rsidR="00C0397D" w:rsidRPr="00B2610A" w:rsidRDefault="00C0397D" w:rsidP="00C0397D">
      <w:pPr>
        <w:pStyle w:val="Sinespaciado"/>
        <w:jc w:val="both"/>
        <w:rPr>
          <w:sz w:val="20"/>
          <w:szCs w:val="20"/>
          <w:lang w:val="es-EC"/>
        </w:rPr>
      </w:pPr>
      <w:r w:rsidRPr="00B2610A">
        <w:rPr>
          <w:sz w:val="20"/>
          <w:szCs w:val="20"/>
          <w:lang w:val="es-EC"/>
        </w:rPr>
        <w:t xml:space="preserve">1.-) Los trabajadores de la empresa o institución que cuente con el servicio de seguro legal </w:t>
      </w:r>
      <w:r w:rsidR="003C72DA" w:rsidRPr="00B2610A">
        <w:rPr>
          <w:sz w:val="20"/>
          <w:szCs w:val="20"/>
          <w:lang w:val="es-EC"/>
        </w:rPr>
        <w:t xml:space="preserve">del CONSORCIO ASOCIADOS ZAMBRANO LEY </w:t>
      </w:r>
      <w:r w:rsidRPr="00B2610A">
        <w:rPr>
          <w:sz w:val="20"/>
          <w:szCs w:val="20"/>
          <w:lang w:val="es-EC"/>
        </w:rPr>
        <w:t>y que la empresa haya reportado a la persona como dependiente de esta. -  tendrán un descuento según el caso particular del (</w:t>
      </w:r>
      <w:r w:rsidRPr="00B2610A">
        <w:rPr>
          <w:b/>
          <w:sz w:val="20"/>
          <w:szCs w:val="20"/>
          <w:lang w:val="es-EC"/>
        </w:rPr>
        <w:t>20 al 30 %)</w:t>
      </w:r>
      <w:r w:rsidR="00B2610A" w:rsidRPr="00B2610A">
        <w:rPr>
          <w:sz w:val="20"/>
          <w:szCs w:val="20"/>
          <w:lang w:val="es-EC"/>
        </w:rPr>
        <w:t xml:space="preserve"> así como forma</w:t>
      </w:r>
      <w:r w:rsidRPr="00B2610A">
        <w:rPr>
          <w:sz w:val="20"/>
          <w:szCs w:val="20"/>
          <w:lang w:val="es-EC"/>
        </w:rPr>
        <w:t xml:space="preserve"> de pago</w:t>
      </w:r>
      <w:r w:rsidR="00B2610A" w:rsidRPr="00B2610A">
        <w:rPr>
          <w:sz w:val="20"/>
          <w:szCs w:val="20"/>
          <w:lang w:val="es-EC"/>
        </w:rPr>
        <w:t>s</w:t>
      </w:r>
      <w:r w:rsidRPr="00B2610A">
        <w:rPr>
          <w:sz w:val="20"/>
          <w:szCs w:val="20"/>
          <w:lang w:val="es-EC"/>
        </w:rPr>
        <w:t xml:space="preserve"> parciales de su caso que </w:t>
      </w:r>
      <w:r w:rsidR="003C72DA" w:rsidRPr="00B2610A">
        <w:rPr>
          <w:sz w:val="20"/>
          <w:szCs w:val="20"/>
          <w:lang w:val="es-EC"/>
        </w:rPr>
        <w:t xml:space="preserve">facilitará  el estudio jurídico </w:t>
      </w:r>
      <w:r w:rsidRPr="00B2610A">
        <w:rPr>
          <w:sz w:val="20"/>
          <w:szCs w:val="20"/>
          <w:lang w:val="es-EC"/>
        </w:rPr>
        <w:t xml:space="preserve">al trabajador referido de la empresa que tiene el SEGURO JURÍDICO. </w:t>
      </w:r>
    </w:p>
    <w:p w:rsidR="003C72DA" w:rsidRPr="00B2610A" w:rsidRDefault="003C72DA" w:rsidP="00C0397D">
      <w:pPr>
        <w:pStyle w:val="Sinespaciado"/>
        <w:jc w:val="both"/>
        <w:rPr>
          <w:sz w:val="20"/>
          <w:szCs w:val="20"/>
          <w:lang w:val="es-EC"/>
        </w:rPr>
      </w:pPr>
    </w:p>
    <w:p w:rsidR="00C0397D" w:rsidRPr="00B2610A" w:rsidRDefault="00FC2ADC" w:rsidP="00C0397D">
      <w:pPr>
        <w:pStyle w:val="Sinespaciado"/>
        <w:jc w:val="both"/>
        <w:rPr>
          <w:sz w:val="20"/>
          <w:szCs w:val="20"/>
          <w:lang w:val="es-EC"/>
        </w:rPr>
      </w:pPr>
      <w:r w:rsidRPr="00B2610A">
        <w:rPr>
          <w:b/>
          <w:sz w:val="20"/>
          <w:szCs w:val="20"/>
          <w:lang w:val="es-EC"/>
        </w:rPr>
        <w:t>SEXTA</w:t>
      </w:r>
      <w:r w:rsidR="00C0397D" w:rsidRPr="00B2610A">
        <w:rPr>
          <w:b/>
          <w:sz w:val="20"/>
          <w:szCs w:val="20"/>
          <w:lang w:val="es-EC"/>
        </w:rPr>
        <w:t>:</w:t>
      </w:r>
      <w:r w:rsidR="00C0397D" w:rsidRPr="00B2610A">
        <w:rPr>
          <w:sz w:val="20"/>
          <w:szCs w:val="20"/>
          <w:lang w:val="es-EC"/>
        </w:rPr>
        <w:t xml:space="preserve"> El </w:t>
      </w:r>
      <w:r w:rsidR="00C0397D" w:rsidRPr="00B2610A">
        <w:rPr>
          <w:b/>
          <w:sz w:val="20"/>
          <w:szCs w:val="20"/>
          <w:lang w:val="es-EC"/>
        </w:rPr>
        <w:t>Consorcio Asociados Zambrano Ley</w:t>
      </w:r>
      <w:r w:rsidR="00C0397D" w:rsidRPr="00B2610A">
        <w:rPr>
          <w:sz w:val="20"/>
          <w:szCs w:val="20"/>
          <w:lang w:val="es-EC"/>
        </w:rPr>
        <w:t xml:space="preserve">  declara que recibe el </w:t>
      </w:r>
      <w:r w:rsidR="00B2610A" w:rsidRPr="00B2610A">
        <w:rPr>
          <w:sz w:val="20"/>
          <w:szCs w:val="20"/>
          <w:lang w:val="es-EC"/>
        </w:rPr>
        <w:t xml:space="preserve">porcentaje referido en la </w:t>
      </w:r>
      <w:r w:rsidR="00C0397D" w:rsidRPr="00B2610A">
        <w:rPr>
          <w:sz w:val="20"/>
          <w:szCs w:val="20"/>
          <w:lang w:val="es-EC"/>
        </w:rPr>
        <w:t xml:space="preserve">cláusula </w:t>
      </w:r>
      <w:r w:rsidR="00B2610A" w:rsidRPr="00B2610A">
        <w:rPr>
          <w:sz w:val="20"/>
          <w:szCs w:val="20"/>
          <w:lang w:val="es-EC"/>
        </w:rPr>
        <w:t xml:space="preserve">(TERCERA) </w:t>
      </w:r>
      <w:r w:rsidR="00C0397D" w:rsidRPr="00B2610A">
        <w:rPr>
          <w:sz w:val="20"/>
          <w:szCs w:val="20"/>
          <w:lang w:val="es-EC"/>
        </w:rPr>
        <w:t xml:space="preserve">y de acuerdo a la cantidad de trabajadores registrados por el valor de: </w:t>
      </w:r>
      <w:r w:rsidR="00C0397D" w:rsidRPr="00B2610A">
        <w:rPr>
          <w:b/>
          <w:sz w:val="20"/>
          <w:szCs w:val="20"/>
          <w:lang w:val="es-EC"/>
        </w:rPr>
        <w:t xml:space="preserve">$......................) </w:t>
      </w:r>
      <w:r w:rsidR="00C0397D" w:rsidRPr="00B2610A">
        <w:rPr>
          <w:sz w:val="20"/>
          <w:szCs w:val="20"/>
          <w:lang w:val="es-EC"/>
        </w:rPr>
        <w:t>a su entera satisfacción y así mismo declara que la defensa legal materia del presente contrato, está disponible desde ya a favor de la  institución</w:t>
      </w:r>
      <w:r w:rsidR="00E551FF" w:rsidRPr="00B2610A">
        <w:rPr>
          <w:sz w:val="20"/>
          <w:szCs w:val="20"/>
          <w:lang w:val="es-EC"/>
        </w:rPr>
        <w:t xml:space="preserve"> y/</w:t>
      </w:r>
      <w:r w:rsidR="00C0397D" w:rsidRPr="00B2610A">
        <w:rPr>
          <w:sz w:val="20"/>
          <w:szCs w:val="20"/>
          <w:lang w:val="es-EC"/>
        </w:rPr>
        <w:t>o compañía (…………………………………………………………………………………………………..), de acuerdo con  los términos y condiciones referidos en este contrato a favor de la Empresa Asegurada.</w:t>
      </w:r>
    </w:p>
    <w:p w:rsidR="003C72DA" w:rsidRPr="00B2610A" w:rsidRDefault="003C72DA" w:rsidP="00C0397D">
      <w:pPr>
        <w:pStyle w:val="Sinespaciado"/>
        <w:jc w:val="both"/>
        <w:rPr>
          <w:sz w:val="20"/>
          <w:szCs w:val="20"/>
          <w:lang w:val="es-EC"/>
        </w:rPr>
      </w:pPr>
    </w:p>
    <w:p w:rsidR="003C72DA" w:rsidRPr="00B2610A" w:rsidRDefault="00FC2ADC" w:rsidP="00C0397D">
      <w:pPr>
        <w:pStyle w:val="Sinespaciado"/>
        <w:jc w:val="both"/>
        <w:rPr>
          <w:sz w:val="20"/>
          <w:szCs w:val="20"/>
          <w:lang w:val="es-EC"/>
        </w:rPr>
      </w:pPr>
      <w:r w:rsidRPr="00B2610A">
        <w:rPr>
          <w:b/>
          <w:sz w:val="20"/>
          <w:szCs w:val="20"/>
          <w:lang w:val="es-EC"/>
        </w:rPr>
        <w:t>SÉPTIMA:</w:t>
      </w:r>
      <w:r w:rsidRPr="00B2610A">
        <w:rPr>
          <w:sz w:val="20"/>
          <w:szCs w:val="20"/>
          <w:lang w:val="es-EC"/>
        </w:rPr>
        <w:t xml:space="preserve"> </w:t>
      </w:r>
      <w:r w:rsidR="00C0397D" w:rsidRPr="00B2610A">
        <w:rPr>
          <w:sz w:val="20"/>
          <w:szCs w:val="20"/>
          <w:lang w:val="es-EC"/>
        </w:rPr>
        <w:t>Las partes afirman estar de acuerdo en el contrato celebrado, así como en las condiciones actuales y contractuales, antes mencionadas, y renuncian a reclamos posteriores QUE NO ESTEN E</w:t>
      </w:r>
      <w:r w:rsidR="003C72DA" w:rsidRPr="00B2610A">
        <w:rPr>
          <w:sz w:val="20"/>
          <w:szCs w:val="20"/>
          <w:lang w:val="es-EC"/>
        </w:rPr>
        <w:t>SPECIFICADOS EN ESTE CONTRATO.</w:t>
      </w:r>
    </w:p>
    <w:p w:rsidR="00C0397D" w:rsidRPr="00B2610A" w:rsidRDefault="003C72DA" w:rsidP="00C0397D">
      <w:pPr>
        <w:pStyle w:val="Sinespaciado"/>
        <w:jc w:val="both"/>
        <w:rPr>
          <w:sz w:val="20"/>
          <w:szCs w:val="20"/>
          <w:lang w:val="es-EC"/>
        </w:rPr>
      </w:pPr>
      <w:r w:rsidRPr="00B2610A">
        <w:rPr>
          <w:sz w:val="20"/>
          <w:szCs w:val="20"/>
          <w:lang w:val="es-EC"/>
        </w:rPr>
        <w:t>Entran</w:t>
      </w:r>
      <w:r w:rsidR="00C0397D" w:rsidRPr="00B2610A">
        <w:rPr>
          <w:sz w:val="20"/>
          <w:szCs w:val="20"/>
          <w:lang w:val="es-EC"/>
        </w:rPr>
        <w:t xml:space="preserve"> en efecto las cláusulas aquí </w:t>
      </w:r>
      <w:r w:rsidRPr="00B2610A">
        <w:rPr>
          <w:sz w:val="20"/>
          <w:szCs w:val="20"/>
          <w:lang w:val="es-EC"/>
        </w:rPr>
        <w:t>estipuladas</w:t>
      </w:r>
      <w:r w:rsidR="00C0397D" w:rsidRPr="00B2610A">
        <w:rPr>
          <w:sz w:val="20"/>
          <w:szCs w:val="20"/>
          <w:lang w:val="es-EC"/>
        </w:rPr>
        <w:t>, desde el momento que las partes estampen sus firmas en unión de acto en el presente contrato.</w:t>
      </w:r>
    </w:p>
    <w:p w:rsidR="003C72DA" w:rsidRPr="00B2610A" w:rsidRDefault="003C72DA" w:rsidP="00C0397D">
      <w:pPr>
        <w:pStyle w:val="Sinespaciado"/>
        <w:jc w:val="both"/>
        <w:rPr>
          <w:sz w:val="20"/>
          <w:szCs w:val="20"/>
          <w:lang w:val="es-EC"/>
        </w:rPr>
      </w:pPr>
    </w:p>
    <w:p w:rsidR="00C0397D" w:rsidRPr="00B2610A" w:rsidRDefault="00FC2ADC" w:rsidP="00C0397D">
      <w:pPr>
        <w:pStyle w:val="Sinespaciado"/>
        <w:jc w:val="both"/>
        <w:rPr>
          <w:sz w:val="20"/>
          <w:szCs w:val="20"/>
          <w:lang w:val="es-EC"/>
        </w:rPr>
      </w:pPr>
      <w:r w:rsidRPr="00B2610A">
        <w:rPr>
          <w:b/>
          <w:sz w:val="20"/>
          <w:szCs w:val="20"/>
          <w:lang w:val="es-EC"/>
        </w:rPr>
        <w:t>OCTAVA</w:t>
      </w:r>
      <w:r w:rsidR="00C0397D" w:rsidRPr="00B2610A">
        <w:rPr>
          <w:b/>
          <w:sz w:val="20"/>
          <w:szCs w:val="20"/>
          <w:lang w:val="es-EC"/>
        </w:rPr>
        <w:t>:</w:t>
      </w:r>
      <w:r w:rsidR="00C0397D" w:rsidRPr="00B2610A">
        <w:rPr>
          <w:sz w:val="20"/>
          <w:szCs w:val="20"/>
          <w:lang w:val="es-EC"/>
        </w:rPr>
        <w:t xml:space="preserve"> El </w:t>
      </w:r>
      <w:r w:rsidR="00C0397D" w:rsidRPr="00B2610A">
        <w:rPr>
          <w:b/>
          <w:sz w:val="20"/>
          <w:szCs w:val="20"/>
          <w:lang w:val="es-EC"/>
        </w:rPr>
        <w:t>Consorcio Asociados Zambrano Ley</w:t>
      </w:r>
      <w:r w:rsidR="00B2610A">
        <w:rPr>
          <w:sz w:val="20"/>
          <w:szCs w:val="20"/>
          <w:lang w:val="es-EC"/>
        </w:rPr>
        <w:t xml:space="preserve"> </w:t>
      </w:r>
      <w:r w:rsidR="00C0397D" w:rsidRPr="00B2610A">
        <w:rPr>
          <w:sz w:val="20"/>
          <w:szCs w:val="20"/>
          <w:lang w:val="es-EC"/>
        </w:rPr>
        <w:t xml:space="preserve"> a través de su representante legal declara que los honorarios en cuanto a defensa oral y escrita ante autoridad competente en materia laboral o de otro tema legal en derecho, están cubiertas por el valor del SEGURO JURÍDICO contratado y por la cantidad de trabajadores </w:t>
      </w:r>
      <w:r w:rsidR="003C72DA" w:rsidRPr="00B2610A">
        <w:rPr>
          <w:sz w:val="20"/>
          <w:szCs w:val="20"/>
          <w:lang w:val="es-EC"/>
        </w:rPr>
        <w:t xml:space="preserve">que la empresa contratante los registro en línea </w:t>
      </w:r>
      <w:r w:rsidR="00B2610A">
        <w:rPr>
          <w:sz w:val="20"/>
          <w:szCs w:val="20"/>
          <w:lang w:val="es-EC"/>
        </w:rPr>
        <w:t xml:space="preserve"> o envió la lista, </w:t>
      </w:r>
      <w:r w:rsidR="003C72DA" w:rsidRPr="00B2610A">
        <w:rPr>
          <w:sz w:val="20"/>
          <w:szCs w:val="20"/>
          <w:lang w:val="es-EC"/>
        </w:rPr>
        <w:t>después de la firma de las partes</w:t>
      </w:r>
      <w:r w:rsidR="00B2610A">
        <w:rPr>
          <w:sz w:val="20"/>
          <w:szCs w:val="20"/>
          <w:lang w:val="es-EC"/>
        </w:rPr>
        <w:t xml:space="preserve"> desde el día siguiente </w:t>
      </w:r>
      <w:r w:rsidR="00253AFE" w:rsidRPr="00B2610A">
        <w:rPr>
          <w:sz w:val="20"/>
          <w:szCs w:val="20"/>
          <w:lang w:val="es-EC"/>
        </w:rPr>
        <w:t>de la firma de este instrumento privado</w:t>
      </w:r>
      <w:r w:rsidR="00C0397D" w:rsidRPr="00B2610A">
        <w:rPr>
          <w:sz w:val="20"/>
          <w:szCs w:val="20"/>
          <w:lang w:val="es-EC"/>
        </w:rPr>
        <w:t>.</w:t>
      </w:r>
    </w:p>
    <w:p w:rsidR="00E1272F" w:rsidRDefault="003C72DA" w:rsidP="00C0397D">
      <w:pPr>
        <w:pStyle w:val="Sinespaciado"/>
        <w:jc w:val="both"/>
        <w:rPr>
          <w:sz w:val="20"/>
          <w:szCs w:val="20"/>
          <w:lang w:val="es-EC"/>
        </w:rPr>
      </w:pPr>
      <w:r w:rsidRPr="00B2610A">
        <w:rPr>
          <w:sz w:val="20"/>
          <w:szCs w:val="20"/>
          <w:lang w:val="es-EC"/>
        </w:rPr>
        <w:t>La empresa contratante se compromete</w:t>
      </w:r>
      <w:r w:rsidR="00CF6770" w:rsidRPr="00B2610A">
        <w:rPr>
          <w:sz w:val="20"/>
          <w:szCs w:val="20"/>
          <w:lang w:val="es-EC"/>
        </w:rPr>
        <w:t xml:space="preserve"> a dar aviso de </w:t>
      </w:r>
      <w:r w:rsidR="00253AFE" w:rsidRPr="00B2610A">
        <w:rPr>
          <w:sz w:val="20"/>
          <w:szCs w:val="20"/>
          <w:lang w:val="es-EC"/>
        </w:rPr>
        <w:t xml:space="preserve">inmediato a la oficina jurídica </w:t>
      </w:r>
      <w:r w:rsidR="00CF6770" w:rsidRPr="00B2610A">
        <w:rPr>
          <w:sz w:val="20"/>
          <w:szCs w:val="20"/>
          <w:lang w:val="es-EC"/>
        </w:rPr>
        <w:t>cuando un trabajador sea cesado de sus funciones</w:t>
      </w:r>
      <w:r w:rsidR="00253AFE" w:rsidRPr="00B2610A">
        <w:rPr>
          <w:sz w:val="20"/>
          <w:szCs w:val="20"/>
          <w:lang w:val="es-EC"/>
        </w:rPr>
        <w:t xml:space="preserve">, </w:t>
      </w:r>
      <w:r w:rsidR="00B2610A">
        <w:rPr>
          <w:sz w:val="20"/>
          <w:szCs w:val="20"/>
          <w:lang w:val="es-EC"/>
        </w:rPr>
        <w:t>enviando u</w:t>
      </w:r>
      <w:r w:rsidR="00E1272F">
        <w:rPr>
          <w:sz w:val="20"/>
          <w:szCs w:val="20"/>
          <w:lang w:val="es-EC"/>
        </w:rPr>
        <w:t>n</w:t>
      </w:r>
      <w:r w:rsidR="00B2610A">
        <w:rPr>
          <w:sz w:val="20"/>
          <w:szCs w:val="20"/>
          <w:lang w:val="es-EC"/>
        </w:rPr>
        <w:t xml:space="preserve"> certificado en línea o físico del IESS, o asea tanto las entradas com</w:t>
      </w:r>
      <w:r w:rsidR="00E1272F">
        <w:rPr>
          <w:sz w:val="20"/>
          <w:szCs w:val="20"/>
          <w:lang w:val="es-EC"/>
        </w:rPr>
        <w:t>o</w:t>
      </w:r>
      <w:r w:rsidR="00B2610A">
        <w:rPr>
          <w:sz w:val="20"/>
          <w:szCs w:val="20"/>
          <w:lang w:val="es-EC"/>
        </w:rPr>
        <w:t xml:space="preserve"> salidos de </w:t>
      </w:r>
      <w:r w:rsidR="00E1272F">
        <w:rPr>
          <w:sz w:val="20"/>
          <w:szCs w:val="20"/>
          <w:lang w:val="es-EC"/>
        </w:rPr>
        <w:t xml:space="preserve">sus  trabajadores, </w:t>
      </w:r>
      <w:r w:rsidR="00B2610A">
        <w:rPr>
          <w:sz w:val="20"/>
          <w:szCs w:val="20"/>
          <w:lang w:val="es-EC"/>
        </w:rPr>
        <w:t xml:space="preserve">es control de la </w:t>
      </w:r>
      <w:r w:rsidR="00E1272F">
        <w:rPr>
          <w:sz w:val="20"/>
          <w:szCs w:val="20"/>
          <w:lang w:val="es-EC"/>
        </w:rPr>
        <w:t>empresa</w:t>
      </w:r>
      <w:r w:rsidR="00B2610A">
        <w:rPr>
          <w:sz w:val="20"/>
          <w:szCs w:val="20"/>
          <w:lang w:val="es-EC"/>
        </w:rPr>
        <w:t xml:space="preserve"> asegurada</w:t>
      </w:r>
      <w:r w:rsidR="00E1272F">
        <w:rPr>
          <w:sz w:val="20"/>
          <w:szCs w:val="20"/>
          <w:lang w:val="es-EC"/>
        </w:rPr>
        <w:t xml:space="preserve"> sobre sus trabajadores activos.</w:t>
      </w:r>
    </w:p>
    <w:p w:rsidR="003C72DA" w:rsidRPr="00B2610A" w:rsidRDefault="00B2610A" w:rsidP="00C0397D">
      <w:pPr>
        <w:pStyle w:val="Sinespaciado"/>
        <w:jc w:val="both"/>
        <w:rPr>
          <w:sz w:val="20"/>
          <w:szCs w:val="20"/>
          <w:lang w:val="es-EC"/>
        </w:rPr>
      </w:pPr>
      <w:r>
        <w:rPr>
          <w:sz w:val="20"/>
          <w:szCs w:val="20"/>
          <w:lang w:val="es-EC"/>
        </w:rPr>
        <w:t xml:space="preserve">  </w:t>
      </w:r>
    </w:p>
    <w:p w:rsidR="00C0397D" w:rsidRPr="00B2610A" w:rsidRDefault="00FC2ADC" w:rsidP="00C0397D">
      <w:pPr>
        <w:pStyle w:val="Sinespaciado"/>
        <w:jc w:val="both"/>
        <w:rPr>
          <w:sz w:val="20"/>
          <w:szCs w:val="20"/>
          <w:lang w:val="es-EC"/>
        </w:rPr>
      </w:pPr>
      <w:r w:rsidRPr="00B2610A">
        <w:rPr>
          <w:b/>
          <w:sz w:val="20"/>
          <w:szCs w:val="20"/>
          <w:lang w:val="es-EC"/>
        </w:rPr>
        <w:t>NOVENA</w:t>
      </w:r>
      <w:r w:rsidR="00C0397D" w:rsidRPr="00B2610A">
        <w:rPr>
          <w:b/>
          <w:sz w:val="20"/>
          <w:szCs w:val="20"/>
          <w:lang w:val="es-EC"/>
        </w:rPr>
        <w:t>:</w:t>
      </w:r>
      <w:r w:rsidR="00C0397D" w:rsidRPr="00B2610A">
        <w:rPr>
          <w:sz w:val="20"/>
          <w:szCs w:val="20"/>
          <w:lang w:val="es-EC"/>
        </w:rPr>
        <w:t xml:space="preserve"> Para mejor constancia de lo antes especificado, firman con puño y letra este contrato los representantes acreditados respectivamente, por</w:t>
      </w:r>
      <w:r w:rsidR="00CF6770" w:rsidRPr="00B2610A">
        <w:rPr>
          <w:sz w:val="20"/>
          <w:szCs w:val="20"/>
          <w:lang w:val="es-EC"/>
        </w:rPr>
        <w:t xml:space="preserve"> duplicado</w:t>
      </w:r>
      <w:r w:rsidR="00C0397D" w:rsidRPr="00B2610A">
        <w:rPr>
          <w:sz w:val="20"/>
          <w:szCs w:val="20"/>
          <w:lang w:val="es-EC"/>
        </w:rPr>
        <w:t xml:space="preserve"> del mismo tenor. </w:t>
      </w:r>
    </w:p>
    <w:p w:rsidR="00CF6770" w:rsidRPr="00B2610A" w:rsidRDefault="00CF6770" w:rsidP="00C0397D">
      <w:pPr>
        <w:pStyle w:val="Sinespaciado"/>
        <w:jc w:val="both"/>
        <w:rPr>
          <w:sz w:val="20"/>
          <w:szCs w:val="20"/>
          <w:lang w:val="es-EC"/>
        </w:rPr>
      </w:pPr>
    </w:p>
    <w:p w:rsidR="00C0397D" w:rsidRPr="00B2610A" w:rsidRDefault="00FC2ADC" w:rsidP="00C0397D">
      <w:pPr>
        <w:pStyle w:val="Sinespaciado"/>
        <w:jc w:val="both"/>
        <w:rPr>
          <w:sz w:val="20"/>
          <w:szCs w:val="20"/>
          <w:lang w:val="es-EC"/>
        </w:rPr>
      </w:pPr>
      <w:r w:rsidRPr="00B2610A">
        <w:rPr>
          <w:b/>
          <w:sz w:val="20"/>
          <w:szCs w:val="20"/>
          <w:lang w:val="es-EC"/>
        </w:rPr>
        <w:t>DECIMA</w:t>
      </w:r>
      <w:r w:rsidR="00C0397D" w:rsidRPr="00B2610A">
        <w:rPr>
          <w:b/>
          <w:sz w:val="20"/>
          <w:szCs w:val="20"/>
          <w:lang w:val="es-EC"/>
        </w:rPr>
        <w:t>:</w:t>
      </w:r>
      <w:r w:rsidR="00C0397D" w:rsidRPr="00B2610A">
        <w:rPr>
          <w:sz w:val="20"/>
          <w:szCs w:val="20"/>
          <w:lang w:val="es-EC"/>
        </w:rPr>
        <w:t xml:space="preserve"> Este contrato de verificarse desacuerdo o que las partes no pudieran arreglar diferencias de forma amistosa y de no existir acuerdos extrajudiciales se someterán </w:t>
      </w:r>
      <w:r w:rsidR="005A69AA" w:rsidRPr="00B2610A">
        <w:rPr>
          <w:sz w:val="20"/>
          <w:szCs w:val="20"/>
          <w:lang w:val="es-EC"/>
        </w:rPr>
        <w:t xml:space="preserve">los desacuerdos a conocimiento de </w:t>
      </w:r>
      <w:r w:rsidR="00C0397D" w:rsidRPr="00B2610A">
        <w:rPr>
          <w:sz w:val="20"/>
          <w:szCs w:val="20"/>
          <w:lang w:val="es-EC"/>
        </w:rPr>
        <w:t xml:space="preserve">los JUECES </w:t>
      </w:r>
      <w:r w:rsidR="00CF6770" w:rsidRPr="00B2610A">
        <w:rPr>
          <w:sz w:val="20"/>
          <w:szCs w:val="20"/>
          <w:lang w:val="es-EC"/>
        </w:rPr>
        <w:t xml:space="preserve">REGULARES </w:t>
      </w:r>
      <w:r w:rsidR="00C0397D" w:rsidRPr="00B2610A">
        <w:rPr>
          <w:sz w:val="20"/>
          <w:szCs w:val="20"/>
          <w:lang w:val="es-EC"/>
        </w:rPr>
        <w:t>COMPETENTES DE LO CIVIL y según lo dispuesto por el numeral 6</w:t>
      </w:r>
      <w:r w:rsidR="005A69AA" w:rsidRPr="00B2610A">
        <w:rPr>
          <w:sz w:val="20"/>
          <w:szCs w:val="20"/>
          <w:lang w:val="es-EC"/>
        </w:rPr>
        <w:t>,7,</w:t>
      </w:r>
      <w:r w:rsidR="00C0397D" w:rsidRPr="00B2610A">
        <w:rPr>
          <w:sz w:val="20"/>
          <w:szCs w:val="20"/>
          <w:lang w:val="es-EC"/>
        </w:rPr>
        <w:t xml:space="preserve"> del Art. 332</w:t>
      </w:r>
      <w:r w:rsidR="005A69AA" w:rsidRPr="00B2610A">
        <w:rPr>
          <w:sz w:val="20"/>
          <w:szCs w:val="20"/>
          <w:lang w:val="es-EC"/>
        </w:rPr>
        <w:t xml:space="preserve">.- (COGEP), conforme </w:t>
      </w:r>
      <w:r w:rsidR="00C0397D" w:rsidRPr="00B2610A">
        <w:rPr>
          <w:sz w:val="20"/>
          <w:szCs w:val="20"/>
          <w:lang w:val="es-EC"/>
        </w:rPr>
        <w:t xml:space="preserve"> la regla de</w:t>
      </w:r>
      <w:r w:rsidR="00CF6770" w:rsidRPr="00B2610A">
        <w:rPr>
          <w:sz w:val="20"/>
          <w:szCs w:val="20"/>
          <w:lang w:val="es-EC"/>
        </w:rPr>
        <w:t>l Procedimiento S</w:t>
      </w:r>
      <w:r w:rsidR="00C0397D" w:rsidRPr="00B2610A">
        <w:rPr>
          <w:sz w:val="20"/>
          <w:szCs w:val="20"/>
          <w:lang w:val="es-EC"/>
        </w:rPr>
        <w:t>umario  de</w:t>
      </w:r>
      <w:r w:rsidR="005A69AA" w:rsidRPr="00B2610A">
        <w:rPr>
          <w:sz w:val="20"/>
          <w:szCs w:val="20"/>
          <w:lang w:val="es-EC"/>
        </w:rPr>
        <w:t>l Código O</w:t>
      </w:r>
      <w:r w:rsidR="00C0397D" w:rsidRPr="00B2610A">
        <w:rPr>
          <w:sz w:val="20"/>
          <w:szCs w:val="20"/>
          <w:lang w:val="es-EC"/>
        </w:rPr>
        <w:t>rgánico</w:t>
      </w:r>
      <w:r w:rsidR="005A69AA" w:rsidRPr="00B2610A">
        <w:rPr>
          <w:sz w:val="20"/>
          <w:szCs w:val="20"/>
          <w:lang w:val="es-EC"/>
        </w:rPr>
        <w:t xml:space="preserve"> General de P</w:t>
      </w:r>
      <w:r w:rsidR="00C0397D" w:rsidRPr="00B2610A">
        <w:rPr>
          <w:sz w:val="20"/>
          <w:szCs w:val="20"/>
          <w:lang w:val="es-EC"/>
        </w:rPr>
        <w:t xml:space="preserve">rocesos y en lo que sea pertinente del mandato de los contratos del  Código Civil del Ecuador.  </w:t>
      </w:r>
    </w:p>
    <w:p w:rsidR="00C0397D" w:rsidRPr="00B2610A" w:rsidRDefault="00C0397D" w:rsidP="00C0397D">
      <w:pPr>
        <w:pStyle w:val="Sinespaciado"/>
        <w:jc w:val="both"/>
        <w:rPr>
          <w:sz w:val="20"/>
          <w:szCs w:val="20"/>
          <w:lang w:val="es-EC"/>
        </w:rPr>
      </w:pPr>
      <w:r w:rsidRPr="00B2610A">
        <w:rPr>
          <w:sz w:val="20"/>
          <w:szCs w:val="20"/>
          <w:lang w:val="es-EC"/>
        </w:rPr>
        <w:t xml:space="preserve"> </w:t>
      </w:r>
    </w:p>
    <w:p w:rsidR="00C0397D" w:rsidRPr="00B2610A" w:rsidRDefault="00C0397D" w:rsidP="00C0397D">
      <w:pPr>
        <w:jc w:val="both"/>
        <w:rPr>
          <w:rFonts w:asciiTheme="minorHAnsi" w:hAnsiTheme="minorHAnsi" w:cs="Arial"/>
          <w:sz w:val="20"/>
          <w:szCs w:val="20"/>
          <w:lang w:val="es-EC"/>
        </w:rPr>
      </w:pPr>
      <w:r w:rsidRPr="00B2610A">
        <w:rPr>
          <w:rFonts w:asciiTheme="minorHAnsi" w:hAnsiTheme="minorHAnsi" w:cs="Arial"/>
          <w:sz w:val="20"/>
          <w:szCs w:val="20"/>
          <w:lang w:val="es-EC"/>
        </w:rPr>
        <w:t>Fecha</w:t>
      </w:r>
      <w:r w:rsidR="00A00883" w:rsidRPr="00B2610A">
        <w:rPr>
          <w:rFonts w:asciiTheme="minorHAnsi" w:hAnsiTheme="minorHAnsi" w:cs="Arial"/>
          <w:sz w:val="20"/>
          <w:szCs w:val="20"/>
          <w:lang w:val="es-EC"/>
        </w:rPr>
        <w:t>: Día</w:t>
      </w:r>
      <w:r w:rsidRPr="00B2610A">
        <w:rPr>
          <w:rFonts w:asciiTheme="minorHAnsi" w:hAnsiTheme="minorHAnsi" w:cs="Arial"/>
          <w:sz w:val="20"/>
          <w:szCs w:val="20"/>
          <w:lang w:val="es-EC"/>
        </w:rPr>
        <w:t xml:space="preserve">……….. </w:t>
      </w:r>
      <w:r w:rsidR="00A00883" w:rsidRPr="00B2610A">
        <w:rPr>
          <w:rFonts w:asciiTheme="minorHAnsi" w:hAnsiTheme="minorHAnsi" w:cs="Arial"/>
          <w:sz w:val="20"/>
          <w:szCs w:val="20"/>
          <w:lang w:val="es-EC"/>
        </w:rPr>
        <w:t>Mes…</w:t>
      </w:r>
      <w:r w:rsidRPr="00B2610A">
        <w:rPr>
          <w:rFonts w:asciiTheme="minorHAnsi" w:hAnsiTheme="minorHAnsi" w:cs="Arial"/>
          <w:sz w:val="20"/>
          <w:szCs w:val="20"/>
          <w:lang w:val="es-EC"/>
        </w:rPr>
        <w:t xml:space="preserve">…………………Año……..……Ciudad……………………………………………………. </w:t>
      </w:r>
    </w:p>
    <w:p w:rsidR="00C0397D" w:rsidRPr="00B2610A" w:rsidRDefault="00C0397D" w:rsidP="005A69AA">
      <w:pPr>
        <w:pStyle w:val="Sinespaciado"/>
        <w:rPr>
          <w:sz w:val="20"/>
          <w:szCs w:val="20"/>
          <w:lang w:val="es-EC"/>
        </w:rPr>
      </w:pPr>
      <w:r w:rsidRPr="00B2610A">
        <w:rPr>
          <w:sz w:val="20"/>
          <w:szCs w:val="20"/>
          <w:lang w:val="es-EC"/>
        </w:rPr>
        <w:t xml:space="preserve">Director del Consorcio                                                      </w:t>
      </w:r>
      <w:r w:rsidR="005A69AA" w:rsidRPr="00B2610A">
        <w:rPr>
          <w:sz w:val="20"/>
          <w:szCs w:val="20"/>
          <w:lang w:val="es-EC"/>
        </w:rPr>
        <w:t xml:space="preserve">                      </w:t>
      </w:r>
      <w:r w:rsidRPr="00B2610A">
        <w:rPr>
          <w:sz w:val="20"/>
          <w:szCs w:val="20"/>
          <w:lang w:val="es-EC"/>
        </w:rPr>
        <w:t xml:space="preserve">  Empresa o negocio asegurada      </w:t>
      </w:r>
    </w:p>
    <w:p w:rsidR="005A69AA" w:rsidRPr="00B2610A" w:rsidRDefault="005A69AA" w:rsidP="005A69AA">
      <w:pPr>
        <w:pStyle w:val="Sinespaciado"/>
        <w:rPr>
          <w:sz w:val="20"/>
          <w:szCs w:val="20"/>
          <w:lang w:val="es-EC"/>
        </w:rPr>
      </w:pPr>
    </w:p>
    <w:p w:rsidR="00C0397D" w:rsidRPr="00B2610A" w:rsidRDefault="00C0397D" w:rsidP="005A69AA">
      <w:pPr>
        <w:pStyle w:val="Sinespaciado"/>
        <w:rPr>
          <w:b/>
          <w:sz w:val="20"/>
          <w:szCs w:val="20"/>
          <w:lang w:val="es-EC"/>
        </w:rPr>
      </w:pPr>
    </w:p>
    <w:p w:rsidR="00C0397D" w:rsidRPr="00B2610A" w:rsidRDefault="00C0397D" w:rsidP="005A69AA">
      <w:pPr>
        <w:pStyle w:val="Sinespaciado"/>
        <w:rPr>
          <w:sz w:val="20"/>
          <w:szCs w:val="20"/>
          <w:lang w:val="es-EC"/>
        </w:rPr>
      </w:pPr>
      <w:r w:rsidRPr="00B2610A">
        <w:rPr>
          <w:sz w:val="20"/>
          <w:szCs w:val="20"/>
          <w:lang w:val="es-EC"/>
        </w:rPr>
        <w:t xml:space="preserve">AB. Santiago Iván Zambrano Ávila                                  </w:t>
      </w:r>
      <w:r w:rsidR="005A69AA" w:rsidRPr="00B2610A">
        <w:rPr>
          <w:sz w:val="20"/>
          <w:szCs w:val="20"/>
          <w:lang w:val="es-EC"/>
        </w:rPr>
        <w:t xml:space="preserve">                      </w:t>
      </w:r>
      <w:r w:rsidRPr="00B2610A">
        <w:rPr>
          <w:sz w:val="20"/>
          <w:szCs w:val="20"/>
          <w:lang w:val="es-EC"/>
        </w:rPr>
        <w:t xml:space="preserve">  Sr/Sra. </w:t>
      </w:r>
    </w:p>
    <w:p w:rsidR="00E83BF8" w:rsidRPr="00B2610A" w:rsidRDefault="00C0397D" w:rsidP="005A69AA">
      <w:pPr>
        <w:pStyle w:val="Sinespaciado"/>
        <w:rPr>
          <w:sz w:val="20"/>
          <w:szCs w:val="20"/>
          <w:lang w:val="es-ES"/>
        </w:rPr>
      </w:pPr>
      <w:r w:rsidRPr="00B2610A">
        <w:rPr>
          <w:sz w:val="20"/>
          <w:szCs w:val="20"/>
          <w:lang w:val="es-ES"/>
        </w:rPr>
        <w:t xml:space="preserve">C. C.                                                                                         </w:t>
      </w:r>
      <w:r w:rsidR="005A69AA" w:rsidRPr="00B2610A">
        <w:rPr>
          <w:sz w:val="20"/>
          <w:szCs w:val="20"/>
          <w:lang w:val="es-ES"/>
        </w:rPr>
        <w:t xml:space="preserve">                    </w:t>
      </w:r>
      <w:r w:rsidRPr="00B2610A">
        <w:rPr>
          <w:sz w:val="20"/>
          <w:szCs w:val="20"/>
          <w:lang w:val="es-ES"/>
        </w:rPr>
        <w:t xml:space="preserve"> C. C.</w:t>
      </w:r>
    </w:p>
    <w:sectPr w:rsidR="00E83BF8" w:rsidRPr="00B2610A" w:rsidSect="00D03173">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59" w:rsidRDefault="00D07059" w:rsidP="00AC630F">
      <w:pPr>
        <w:spacing w:after="0" w:line="240" w:lineRule="auto"/>
      </w:pPr>
      <w:r>
        <w:separator/>
      </w:r>
    </w:p>
  </w:endnote>
  <w:endnote w:type="continuationSeparator" w:id="0">
    <w:p w:rsidR="00D07059" w:rsidRDefault="00D07059" w:rsidP="00AC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59" w:rsidRDefault="00D07059" w:rsidP="00AC630F">
      <w:pPr>
        <w:spacing w:after="0" w:line="240" w:lineRule="auto"/>
      </w:pPr>
      <w:r>
        <w:separator/>
      </w:r>
    </w:p>
  </w:footnote>
  <w:footnote w:type="continuationSeparator" w:id="0">
    <w:p w:rsidR="00D07059" w:rsidRDefault="00D07059" w:rsidP="00AC6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998" w:type="dxa"/>
      <w:tblLayout w:type="fixed"/>
      <w:tblLook w:val="04A0" w:firstRow="1" w:lastRow="0" w:firstColumn="1" w:lastColumn="0" w:noHBand="0" w:noVBand="1"/>
    </w:tblPr>
    <w:tblGrid>
      <w:gridCol w:w="4254"/>
      <w:gridCol w:w="5244"/>
      <w:gridCol w:w="1276"/>
    </w:tblGrid>
    <w:tr w:rsidR="00E83BF8" w:rsidRPr="005B3FD8" w:rsidTr="00E83BF8">
      <w:trPr>
        <w:trHeight w:val="410"/>
      </w:trPr>
      <w:tc>
        <w:tcPr>
          <w:tcW w:w="10774" w:type="dxa"/>
          <w:gridSpan w:val="3"/>
        </w:tcPr>
        <w:p w:rsidR="00E83BF8" w:rsidRPr="0049592E" w:rsidRDefault="00E83BF8" w:rsidP="00800351">
          <w:pPr>
            <w:pStyle w:val="Encabezado"/>
            <w:rPr>
              <w:b/>
              <w:color w:val="860000"/>
              <w:sz w:val="48"/>
              <w:szCs w:val="48"/>
              <w:lang w:val="es-ES"/>
            </w:rPr>
          </w:pPr>
          <w:r w:rsidRPr="00235AAB">
            <w:rPr>
              <w:rFonts w:ascii="Castellar" w:hAnsi="Castellar"/>
              <w:b/>
              <w:i/>
              <w:sz w:val="32"/>
              <w:szCs w:val="32"/>
              <w:lang w:val="es-ES"/>
            </w:rPr>
            <w:t>Consorcio Asociados Zambrano Ley</w:t>
          </w:r>
          <w:r w:rsidRPr="00235AAB">
            <w:rPr>
              <w:b/>
              <w:sz w:val="48"/>
              <w:szCs w:val="48"/>
              <w:lang w:val="es-ES"/>
            </w:rPr>
            <w:t xml:space="preserve">     </w:t>
          </w:r>
          <w:r w:rsidRPr="00235AAB">
            <w:rPr>
              <w:rStyle w:val="Textoennegrita"/>
              <w:rFonts w:cs="Arial"/>
              <w:spacing w:val="3"/>
              <w:sz w:val="32"/>
              <w:szCs w:val="32"/>
            </w:rPr>
            <w:t>www.cazamley.com</w:t>
          </w:r>
          <w:r w:rsidRPr="00235AAB">
            <w:rPr>
              <w:rStyle w:val="Textoennegrita"/>
              <w:rFonts w:cs="Arial"/>
              <w:spacing w:val="3"/>
              <w:sz w:val="16"/>
              <w:szCs w:val="16"/>
            </w:rPr>
            <w:t xml:space="preserve">                 </w:t>
          </w:r>
        </w:p>
      </w:tc>
    </w:tr>
    <w:tr w:rsidR="00E83BF8" w:rsidRPr="00A51E7B" w:rsidTr="00E83BF8">
      <w:trPr>
        <w:trHeight w:val="70"/>
      </w:trPr>
      <w:tc>
        <w:tcPr>
          <w:tcW w:w="4254" w:type="dxa"/>
        </w:tcPr>
        <w:p w:rsidR="00E83BF8" w:rsidRPr="00793E6D" w:rsidRDefault="00E83BF8" w:rsidP="00800351">
          <w:pPr>
            <w:pStyle w:val="Encabezado"/>
            <w:rPr>
              <w:rFonts w:ascii="Arial" w:hAnsi="Arial" w:cs="Arial"/>
              <w:b/>
              <w:sz w:val="28"/>
              <w:szCs w:val="28"/>
              <w:lang w:val="es-ES"/>
            </w:rPr>
          </w:pPr>
          <w:r w:rsidRPr="00793E6D">
            <w:rPr>
              <w:rFonts w:ascii="Arial" w:hAnsi="Arial" w:cs="Arial"/>
              <w:b/>
              <w:sz w:val="28"/>
              <w:szCs w:val="28"/>
              <w:lang w:val="es-ES"/>
            </w:rPr>
            <w:t>Santiago Iván Zambrano Ávila</w:t>
          </w:r>
        </w:p>
        <w:p w:rsidR="00E83BF8" w:rsidRPr="00CF1378" w:rsidRDefault="00E83BF8" w:rsidP="00800351">
          <w:pPr>
            <w:pStyle w:val="Encabezado"/>
            <w:jc w:val="center"/>
            <w:rPr>
              <w:rFonts w:asciiTheme="majorHAnsi" w:hAnsiTheme="majorHAnsi"/>
              <w:b/>
              <w:sz w:val="16"/>
              <w:szCs w:val="16"/>
              <w:lang w:val="es-ES"/>
            </w:rPr>
          </w:pPr>
          <w:r>
            <w:rPr>
              <w:rFonts w:asciiTheme="majorHAnsi" w:hAnsiTheme="majorHAnsi"/>
              <w:b/>
              <w:sz w:val="16"/>
              <w:szCs w:val="16"/>
              <w:lang w:val="es-ES"/>
            </w:rPr>
            <w:t>Matrícula 17-2012-662</w:t>
          </w:r>
        </w:p>
        <w:p w:rsidR="00E83BF8" w:rsidRPr="002A7567" w:rsidRDefault="00E83BF8" w:rsidP="00800351">
          <w:pPr>
            <w:pStyle w:val="Encabezado"/>
            <w:jc w:val="center"/>
            <w:rPr>
              <w:rFonts w:ascii="Castellar" w:hAnsi="Castellar"/>
              <w:b/>
              <w:sz w:val="24"/>
              <w:szCs w:val="24"/>
              <w:lang w:val="es-ES"/>
            </w:rPr>
          </w:pPr>
          <w:r w:rsidRPr="002A7567">
            <w:rPr>
              <w:rFonts w:ascii="Castellar" w:hAnsi="Castellar"/>
              <w:b/>
              <w:sz w:val="24"/>
              <w:szCs w:val="24"/>
              <w:lang w:val="es-ES"/>
            </w:rPr>
            <w:t>ABOGADO PENALISTA</w:t>
          </w:r>
        </w:p>
        <w:p w:rsidR="00E83BF8" w:rsidRPr="00793E6D" w:rsidRDefault="00E83BF8" w:rsidP="00800351">
          <w:pPr>
            <w:pStyle w:val="Encabezado"/>
            <w:jc w:val="center"/>
            <w:rPr>
              <w:rFonts w:cstheme="minorHAnsi"/>
              <w:b/>
              <w:lang w:val="es-ES"/>
            </w:rPr>
          </w:pPr>
          <w:r w:rsidRPr="00793E6D">
            <w:rPr>
              <w:rFonts w:cstheme="minorHAnsi"/>
              <w:b/>
              <w:lang w:val="es-ES"/>
            </w:rPr>
            <w:t xml:space="preserve">Recursos de: Apelación, Casación, Revisión   </w:t>
          </w:r>
        </w:p>
        <w:p w:rsidR="00E83BF8" w:rsidRPr="0049592E" w:rsidRDefault="00E83BF8" w:rsidP="00800351">
          <w:pPr>
            <w:pStyle w:val="Encabezado"/>
            <w:jc w:val="center"/>
            <w:rPr>
              <w:rFonts w:asciiTheme="majorHAnsi" w:hAnsiTheme="majorHAnsi"/>
              <w:b/>
              <w:sz w:val="16"/>
              <w:szCs w:val="16"/>
              <w:lang w:val="es-ES"/>
            </w:rPr>
          </w:pPr>
        </w:p>
      </w:tc>
      <w:tc>
        <w:tcPr>
          <w:tcW w:w="5244" w:type="dxa"/>
        </w:tcPr>
        <w:p w:rsidR="00E83BF8" w:rsidRPr="000B310A" w:rsidRDefault="00E83BF8" w:rsidP="00800351">
          <w:pPr>
            <w:pStyle w:val="Sinespaciado"/>
            <w:jc w:val="both"/>
            <w:rPr>
              <w:rStyle w:val="Textoennegrita"/>
              <w:rFonts w:cs="Arial"/>
              <w:b w:val="0"/>
              <w:spacing w:val="3"/>
              <w:sz w:val="16"/>
              <w:szCs w:val="16"/>
            </w:rPr>
          </w:pPr>
          <w:r w:rsidRPr="000B310A">
            <w:rPr>
              <w:rStyle w:val="Textoennegrita"/>
              <w:rFonts w:cs="Arial"/>
              <w:spacing w:val="3"/>
              <w:sz w:val="16"/>
              <w:szCs w:val="16"/>
            </w:rPr>
            <w:t>* Avenida Patria E2-21 y 10 de agosto Edificio Banco de Préstamos. Piso</w:t>
          </w:r>
          <w:r w:rsidR="007C4A26">
            <w:rPr>
              <w:rStyle w:val="Textoennegrita"/>
              <w:rFonts w:cs="Arial"/>
              <w:spacing w:val="3"/>
              <w:sz w:val="16"/>
              <w:szCs w:val="16"/>
            </w:rPr>
            <w:t xml:space="preserve"> 4.  Oficina 403.</w:t>
          </w:r>
          <w:r w:rsidRPr="000B310A">
            <w:rPr>
              <w:rStyle w:val="Textoennegrita"/>
              <w:rFonts w:cs="Arial"/>
              <w:spacing w:val="3"/>
              <w:sz w:val="16"/>
              <w:szCs w:val="16"/>
            </w:rPr>
            <w:t xml:space="preserve"> Teléf. 02-2220-213. WhatsApp: 0992517926 Quito.  </w:t>
          </w:r>
        </w:p>
        <w:p w:rsidR="00E83BF8" w:rsidRPr="000B310A" w:rsidRDefault="00E83BF8" w:rsidP="00800351">
          <w:pPr>
            <w:pStyle w:val="Sinespaciado"/>
            <w:jc w:val="both"/>
            <w:rPr>
              <w:rStyle w:val="Textoennegrita"/>
              <w:rFonts w:cs="Arial"/>
              <w:b w:val="0"/>
              <w:spacing w:val="3"/>
              <w:sz w:val="16"/>
              <w:szCs w:val="16"/>
            </w:rPr>
          </w:pPr>
          <w:r w:rsidRPr="000B310A">
            <w:rPr>
              <w:rStyle w:val="Textoennegrita"/>
              <w:rFonts w:cs="Arial"/>
              <w:spacing w:val="3"/>
              <w:sz w:val="16"/>
              <w:szCs w:val="16"/>
            </w:rPr>
            <w:t xml:space="preserve">* Av. Quito 636 y Cuenca, Santo Domingo de los </w:t>
          </w:r>
          <w:r w:rsidRPr="002A79FC">
            <w:rPr>
              <w:rFonts w:cs="Arial"/>
              <w:sz w:val="16"/>
              <w:szCs w:val="16"/>
              <w:lang w:eastAsia="es-EC"/>
            </w:rPr>
            <w:t>Tsáchilas</w:t>
          </w:r>
          <w:r w:rsidRPr="000B310A">
            <w:rPr>
              <w:rStyle w:val="Textoennegrita"/>
              <w:rFonts w:cs="Arial"/>
              <w:spacing w:val="3"/>
              <w:sz w:val="16"/>
              <w:szCs w:val="16"/>
            </w:rPr>
            <w:t>, 02- 2750-436</w:t>
          </w:r>
        </w:p>
        <w:p w:rsidR="00E83BF8" w:rsidRPr="0049592E" w:rsidRDefault="00E83BF8" w:rsidP="00800351">
          <w:pPr>
            <w:pStyle w:val="Sinespaciado"/>
            <w:jc w:val="both"/>
            <w:rPr>
              <w:rStyle w:val="Textoennegrita"/>
              <w:rFonts w:cs="Arial"/>
              <w:spacing w:val="3"/>
              <w:sz w:val="16"/>
              <w:szCs w:val="16"/>
            </w:rPr>
          </w:pPr>
          <w:r w:rsidRPr="000B310A">
            <w:rPr>
              <w:rStyle w:val="Textoennegrita"/>
              <w:rFonts w:cs="Arial"/>
              <w:spacing w:val="3"/>
              <w:sz w:val="16"/>
              <w:szCs w:val="16"/>
            </w:rPr>
            <w:t xml:space="preserve">* García Salazar. 4-2º Segundo derecho. - Móvil (+34)   646-601963 en el exterior. - Madrid España. </w:t>
          </w:r>
          <w:r w:rsidRPr="00235AAB">
            <w:rPr>
              <w:rStyle w:val="Textoennegrita"/>
              <w:rFonts w:cs="Arial"/>
              <w:spacing w:val="3"/>
              <w:sz w:val="16"/>
              <w:szCs w:val="16"/>
            </w:rPr>
            <w:t xml:space="preserve">Correo:  </w:t>
          </w:r>
          <w:r>
            <w:rPr>
              <w:rStyle w:val="Textoennegrita"/>
              <w:rFonts w:cs="Arial"/>
              <w:spacing w:val="3"/>
            </w:rPr>
            <w:t>consorcio</w:t>
          </w:r>
          <w:r w:rsidRPr="0007743B">
            <w:rPr>
              <w:rStyle w:val="Textoennegrita"/>
              <w:rFonts w:cs="Arial"/>
              <w:spacing w:val="3"/>
            </w:rPr>
            <w:t>@cazamley.com</w:t>
          </w:r>
          <w:r w:rsidRPr="0007743B">
            <w:rPr>
              <w:rStyle w:val="Textoennegrita"/>
              <w:rFonts w:cs="Arial"/>
              <w:spacing w:val="3"/>
              <w:sz w:val="16"/>
              <w:szCs w:val="16"/>
            </w:rPr>
            <w:t xml:space="preserve">   </w:t>
          </w:r>
        </w:p>
      </w:tc>
      <w:tc>
        <w:tcPr>
          <w:tcW w:w="1276" w:type="dxa"/>
        </w:tcPr>
        <w:p w:rsidR="00E83BF8" w:rsidRPr="0049592E" w:rsidRDefault="00E83BF8" w:rsidP="00800351">
          <w:pPr>
            <w:pStyle w:val="Encabezado"/>
            <w:rPr>
              <w:b/>
              <w:noProof/>
              <w:sz w:val="16"/>
              <w:szCs w:val="16"/>
              <w:lang w:eastAsia="es-EC"/>
            </w:rPr>
          </w:pPr>
          <w:r w:rsidRPr="0049592E">
            <w:rPr>
              <w:b/>
              <w:noProof/>
              <w:sz w:val="16"/>
              <w:szCs w:val="16"/>
              <w:lang w:eastAsia="es-EC"/>
            </w:rPr>
            <w:drawing>
              <wp:inline distT="0" distB="0" distL="0" distR="0" wp14:anchorId="2FD7242E" wp14:editId="6B93CBBB">
                <wp:extent cx="707390" cy="76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62000"/>
                        </a:xfrm>
                        <a:prstGeom prst="rect">
                          <a:avLst/>
                        </a:prstGeom>
                        <a:noFill/>
                      </pic:spPr>
                    </pic:pic>
                  </a:graphicData>
                </a:graphic>
              </wp:inline>
            </w:drawing>
          </w:r>
        </w:p>
      </w:tc>
    </w:tr>
  </w:tbl>
  <w:p w:rsidR="00D34D85" w:rsidRDefault="002E72D2">
    <w:pPr>
      <w:pStyle w:val="Encabezado"/>
    </w:pPr>
    <w:r>
      <w:rPr>
        <w:noProof/>
        <w:lang w:eastAsia="es-EC"/>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BEBA8EAE-BF5A-486C-A8C5-ECC9F3942E4B}">
                        <a14:imgProps xmlns:a14="http://schemas.microsoft.com/office/drawing/2010/main">
                          <a14:imgLayer r:embed="rId3">
                            <a14:imgEffect>
                              <a14:artisticCrisscrossEtching trans="20000" pressure="0"/>
                            </a14:imgEffect>
                          </a14:imgLayer>
                        </a14:imgProps>
                      </a:ext>
                      <a:ext uri="{28A0092B-C50C-407E-A947-70E740481C1C}">
                        <a14:useLocalDpi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66894"/>
    <w:multiLevelType w:val="hybridMultilevel"/>
    <w:tmpl w:val="175CA9D4"/>
    <w:lvl w:ilvl="0" w:tplc="5532B66E">
      <w:start w:val="1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D2"/>
    <w:rsid w:val="00007754"/>
    <w:rsid w:val="00016670"/>
    <w:rsid w:val="000322D6"/>
    <w:rsid w:val="00032DD2"/>
    <w:rsid w:val="00037620"/>
    <w:rsid w:val="0005069E"/>
    <w:rsid w:val="00060398"/>
    <w:rsid w:val="00065145"/>
    <w:rsid w:val="00081CB2"/>
    <w:rsid w:val="00086938"/>
    <w:rsid w:val="000A609B"/>
    <w:rsid w:val="000B1922"/>
    <w:rsid w:val="000C70BA"/>
    <w:rsid w:val="000D4362"/>
    <w:rsid w:val="000D62DE"/>
    <w:rsid w:val="000D6A67"/>
    <w:rsid w:val="000E2CA4"/>
    <w:rsid w:val="000F08D2"/>
    <w:rsid w:val="000F188A"/>
    <w:rsid w:val="000F4524"/>
    <w:rsid w:val="001142D5"/>
    <w:rsid w:val="001155FB"/>
    <w:rsid w:val="001238DB"/>
    <w:rsid w:val="0013615E"/>
    <w:rsid w:val="001373B3"/>
    <w:rsid w:val="001916BD"/>
    <w:rsid w:val="00194D0C"/>
    <w:rsid w:val="001B5D23"/>
    <w:rsid w:val="001C7B7B"/>
    <w:rsid w:val="001D4871"/>
    <w:rsid w:val="001D766F"/>
    <w:rsid w:val="001E1267"/>
    <w:rsid w:val="00224E34"/>
    <w:rsid w:val="00253AFE"/>
    <w:rsid w:val="00257180"/>
    <w:rsid w:val="0028467E"/>
    <w:rsid w:val="00286B90"/>
    <w:rsid w:val="0029249E"/>
    <w:rsid w:val="002949F5"/>
    <w:rsid w:val="002A241F"/>
    <w:rsid w:val="002D44A1"/>
    <w:rsid w:val="002E424F"/>
    <w:rsid w:val="002E5D27"/>
    <w:rsid w:val="002E653A"/>
    <w:rsid w:val="002E72D2"/>
    <w:rsid w:val="00317167"/>
    <w:rsid w:val="003217C2"/>
    <w:rsid w:val="00324D97"/>
    <w:rsid w:val="00346144"/>
    <w:rsid w:val="00351F1D"/>
    <w:rsid w:val="00386BE2"/>
    <w:rsid w:val="00397ACC"/>
    <w:rsid w:val="003A3FDD"/>
    <w:rsid w:val="003C72DA"/>
    <w:rsid w:val="003D2BD1"/>
    <w:rsid w:val="003D35A4"/>
    <w:rsid w:val="003D7C7A"/>
    <w:rsid w:val="003F099E"/>
    <w:rsid w:val="00426850"/>
    <w:rsid w:val="00443956"/>
    <w:rsid w:val="00463BE6"/>
    <w:rsid w:val="0049258B"/>
    <w:rsid w:val="004C7EA7"/>
    <w:rsid w:val="004F14B4"/>
    <w:rsid w:val="004F202B"/>
    <w:rsid w:val="004F4AAB"/>
    <w:rsid w:val="004F59B6"/>
    <w:rsid w:val="005109EF"/>
    <w:rsid w:val="00516180"/>
    <w:rsid w:val="0051783A"/>
    <w:rsid w:val="00542BF7"/>
    <w:rsid w:val="00555D0A"/>
    <w:rsid w:val="00583946"/>
    <w:rsid w:val="00583FBE"/>
    <w:rsid w:val="005A23C5"/>
    <w:rsid w:val="005A69AA"/>
    <w:rsid w:val="005B3387"/>
    <w:rsid w:val="005B3FD8"/>
    <w:rsid w:val="005E1959"/>
    <w:rsid w:val="00602AB1"/>
    <w:rsid w:val="006103D3"/>
    <w:rsid w:val="006315B9"/>
    <w:rsid w:val="0063231C"/>
    <w:rsid w:val="00640C5B"/>
    <w:rsid w:val="00647D4C"/>
    <w:rsid w:val="006656CF"/>
    <w:rsid w:val="0068720C"/>
    <w:rsid w:val="00690F13"/>
    <w:rsid w:val="00694B48"/>
    <w:rsid w:val="006A0F07"/>
    <w:rsid w:val="006B1E4F"/>
    <w:rsid w:val="006C197F"/>
    <w:rsid w:val="006C5672"/>
    <w:rsid w:val="006D2761"/>
    <w:rsid w:val="006F0A6C"/>
    <w:rsid w:val="00713214"/>
    <w:rsid w:val="00727913"/>
    <w:rsid w:val="00741355"/>
    <w:rsid w:val="007434D9"/>
    <w:rsid w:val="0074408B"/>
    <w:rsid w:val="007512A4"/>
    <w:rsid w:val="00753058"/>
    <w:rsid w:val="00756603"/>
    <w:rsid w:val="00774D91"/>
    <w:rsid w:val="0078555B"/>
    <w:rsid w:val="007A44BB"/>
    <w:rsid w:val="007B294B"/>
    <w:rsid w:val="007C4A26"/>
    <w:rsid w:val="007D1F2F"/>
    <w:rsid w:val="007F72EF"/>
    <w:rsid w:val="00804A7E"/>
    <w:rsid w:val="00867E1E"/>
    <w:rsid w:val="008A25EF"/>
    <w:rsid w:val="008A397A"/>
    <w:rsid w:val="008A67F8"/>
    <w:rsid w:val="008A6D24"/>
    <w:rsid w:val="008C0A8D"/>
    <w:rsid w:val="008C784F"/>
    <w:rsid w:val="008E1C61"/>
    <w:rsid w:val="008F674F"/>
    <w:rsid w:val="00901DC5"/>
    <w:rsid w:val="009046C0"/>
    <w:rsid w:val="00907FF4"/>
    <w:rsid w:val="00927075"/>
    <w:rsid w:val="0093310A"/>
    <w:rsid w:val="009420B3"/>
    <w:rsid w:val="00945F2A"/>
    <w:rsid w:val="00957605"/>
    <w:rsid w:val="00970544"/>
    <w:rsid w:val="00974592"/>
    <w:rsid w:val="00982BCE"/>
    <w:rsid w:val="0098515C"/>
    <w:rsid w:val="00987CF9"/>
    <w:rsid w:val="009A3348"/>
    <w:rsid w:val="009C01B4"/>
    <w:rsid w:val="009C1F5B"/>
    <w:rsid w:val="009E690B"/>
    <w:rsid w:val="009F6505"/>
    <w:rsid w:val="00A00883"/>
    <w:rsid w:val="00A0578C"/>
    <w:rsid w:val="00A1423C"/>
    <w:rsid w:val="00A20AE2"/>
    <w:rsid w:val="00A27BC6"/>
    <w:rsid w:val="00A47149"/>
    <w:rsid w:val="00A50D84"/>
    <w:rsid w:val="00A53EDF"/>
    <w:rsid w:val="00A6136D"/>
    <w:rsid w:val="00A63FBB"/>
    <w:rsid w:val="00A65FAA"/>
    <w:rsid w:val="00A71D74"/>
    <w:rsid w:val="00A7252A"/>
    <w:rsid w:val="00A72679"/>
    <w:rsid w:val="00A81A03"/>
    <w:rsid w:val="00A90AF5"/>
    <w:rsid w:val="00AA018B"/>
    <w:rsid w:val="00AC364B"/>
    <w:rsid w:val="00AC60EC"/>
    <w:rsid w:val="00AC630F"/>
    <w:rsid w:val="00AF0828"/>
    <w:rsid w:val="00AF50BC"/>
    <w:rsid w:val="00AF7E36"/>
    <w:rsid w:val="00B01F53"/>
    <w:rsid w:val="00B065E0"/>
    <w:rsid w:val="00B168AC"/>
    <w:rsid w:val="00B2610A"/>
    <w:rsid w:val="00B3766D"/>
    <w:rsid w:val="00B44E9D"/>
    <w:rsid w:val="00B461D9"/>
    <w:rsid w:val="00B567F2"/>
    <w:rsid w:val="00B74084"/>
    <w:rsid w:val="00B83294"/>
    <w:rsid w:val="00B8364E"/>
    <w:rsid w:val="00B93F73"/>
    <w:rsid w:val="00BA69ED"/>
    <w:rsid w:val="00BA78C2"/>
    <w:rsid w:val="00BB3745"/>
    <w:rsid w:val="00BE40A5"/>
    <w:rsid w:val="00C0100C"/>
    <w:rsid w:val="00C0397D"/>
    <w:rsid w:val="00C05CBA"/>
    <w:rsid w:val="00C15C69"/>
    <w:rsid w:val="00C25B4C"/>
    <w:rsid w:val="00C269E1"/>
    <w:rsid w:val="00C352F6"/>
    <w:rsid w:val="00C766AC"/>
    <w:rsid w:val="00C97BE5"/>
    <w:rsid w:val="00CA5E64"/>
    <w:rsid w:val="00CC027F"/>
    <w:rsid w:val="00CC06E2"/>
    <w:rsid w:val="00CC77DE"/>
    <w:rsid w:val="00CC7801"/>
    <w:rsid w:val="00CD147E"/>
    <w:rsid w:val="00CE0702"/>
    <w:rsid w:val="00CE1EB8"/>
    <w:rsid w:val="00CF6770"/>
    <w:rsid w:val="00CF7961"/>
    <w:rsid w:val="00D03257"/>
    <w:rsid w:val="00D056A6"/>
    <w:rsid w:val="00D07059"/>
    <w:rsid w:val="00D15A78"/>
    <w:rsid w:val="00D4100E"/>
    <w:rsid w:val="00D60150"/>
    <w:rsid w:val="00D67820"/>
    <w:rsid w:val="00D71A11"/>
    <w:rsid w:val="00D71CD2"/>
    <w:rsid w:val="00D92E81"/>
    <w:rsid w:val="00DB4D1F"/>
    <w:rsid w:val="00DB7934"/>
    <w:rsid w:val="00DC2974"/>
    <w:rsid w:val="00DC358F"/>
    <w:rsid w:val="00DD4F95"/>
    <w:rsid w:val="00DD7179"/>
    <w:rsid w:val="00DE199C"/>
    <w:rsid w:val="00E1272F"/>
    <w:rsid w:val="00E16050"/>
    <w:rsid w:val="00E416D8"/>
    <w:rsid w:val="00E4257F"/>
    <w:rsid w:val="00E46DE4"/>
    <w:rsid w:val="00E52A8A"/>
    <w:rsid w:val="00E551FF"/>
    <w:rsid w:val="00E55D8B"/>
    <w:rsid w:val="00E83BF8"/>
    <w:rsid w:val="00EA7A09"/>
    <w:rsid w:val="00EC5CDC"/>
    <w:rsid w:val="00EF3356"/>
    <w:rsid w:val="00F079DB"/>
    <w:rsid w:val="00F33A2B"/>
    <w:rsid w:val="00F37E78"/>
    <w:rsid w:val="00F4514C"/>
    <w:rsid w:val="00F537EC"/>
    <w:rsid w:val="00F54DDB"/>
    <w:rsid w:val="00F6220C"/>
    <w:rsid w:val="00F62846"/>
    <w:rsid w:val="00F84909"/>
    <w:rsid w:val="00F85744"/>
    <w:rsid w:val="00FA0D0C"/>
    <w:rsid w:val="00FA1037"/>
    <w:rsid w:val="00FB4BDF"/>
    <w:rsid w:val="00FC138A"/>
    <w:rsid w:val="00FC2ADC"/>
    <w:rsid w:val="00FD1094"/>
    <w:rsid w:val="00FD57AD"/>
    <w:rsid w:val="00FE4BE8"/>
    <w:rsid w:val="00FE768A"/>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EncabezadoCar">
    <w:name w:val="Encabezado Car"/>
    <w:basedOn w:val="Fuentedeprrafopredeter"/>
    <w:link w:val="Encabezado"/>
    <w:uiPriority w:val="99"/>
    <w:rsid w:val="002E72D2"/>
    <w:rPr>
      <w:lang w:val="es-EC"/>
    </w:rPr>
  </w:style>
  <w:style w:type="table" w:styleId="Tablaconcuadrcula">
    <w:name w:val="Table Grid"/>
    <w:basedOn w:val="Tablanormal"/>
    <w:uiPriority w:val="59"/>
    <w:rsid w:val="002E72D2"/>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E72D2"/>
    <w:rPr>
      <w:color w:val="0000FF" w:themeColor="hyperlink"/>
      <w:u w:val="single"/>
    </w:rPr>
  </w:style>
  <w:style w:type="paragraph" w:styleId="Sinespaciado">
    <w:name w:val="No Spacing"/>
    <w:link w:val="SinespaciadoCar"/>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2E72D2"/>
    <w:rPr>
      <w:b/>
      <w:bCs/>
    </w:rPr>
  </w:style>
  <w:style w:type="paragraph" w:styleId="Textodeglobo">
    <w:name w:val="Balloon Text"/>
    <w:basedOn w:val="Normal"/>
    <w:link w:val="TextodegloboCar"/>
    <w:uiPriority w:val="99"/>
    <w:semiHidden/>
    <w:unhideWhenUsed/>
    <w:rsid w:val="002E7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D2"/>
    <w:rPr>
      <w:rFonts w:ascii="Tahoma" w:eastAsia="Calibri" w:hAnsi="Tahoma" w:cs="Tahoma"/>
      <w:sz w:val="16"/>
      <w:szCs w:val="16"/>
    </w:rPr>
  </w:style>
  <w:style w:type="paragraph" w:styleId="Piedepgina">
    <w:name w:val="footer"/>
    <w:basedOn w:val="Normal"/>
    <w:link w:val="PiedepginaCar"/>
    <w:uiPriority w:val="99"/>
    <w:unhideWhenUsed/>
    <w:rsid w:val="00286B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86B90"/>
    <w:rPr>
      <w:rFonts w:ascii="Calibri" w:eastAsia="Calibri" w:hAnsi="Calibri" w:cs="Times New Roman"/>
    </w:rPr>
  </w:style>
  <w:style w:type="character" w:customStyle="1" w:styleId="a0">
    <w:name w:val="a0"/>
    <w:basedOn w:val="Fuentedeprrafopredeter"/>
    <w:rsid w:val="00694B48"/>
  </w:style>
  <w:style w:type="character" w:customStyle="1" w:styleId="SinespaciadoCar">
    <w:name w:val="Sin espaciado Car"/>
    <w:basedOn w:val="Fuentedeprrafopredeter"/>
    <w:link w:val="Sinespaciado"/>
    <w:uiPriority w:val="1"/>
    <w:locked/>
    <w:rsid w:val="00C01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EncabezadoCar">
    <w:name w:val="Encabezado Car"/>
    <w:basedOn w:val="Fuentedeprrafopredeter"/>
    <w:link w:val="Encabezado"/>
    <w:uiPriority w:val="99"/>
    <w:rsid w:val="002E72D2"/>
    <w:rPr>
      <w:lang w:val="es-EC"/>
    </w:rPr>
  </w:style>
  <w:style w:type="table" w:styleId="Tablaconcuadrcula">
    <w:name w:val="Table Grid"/>
    <w:basedOn w:val="Tablanormal"/>
    <w:uiPriority w:val="59"/>
    <w:rsid w:val="002E72D2"/>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E72D2"/>
    <w:rPr>
      <w:color w:val="0000FF" w:themeColor="hyperlink"/>
      <w:u w:val="single"/>
    </w:rPr>
  </w:style>
  <w:style w:type="paragraph" w:styleId="Sinespaciado">
    <w:name w:val="No Spacing"/>
    <w:link w:val="SinespaciadoCar"/>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2E72D2"/>
    <w:rPr>
      <w:b/>
      <w:bCs/>
    </w:rPr>
  </w:style>
  <w:style w:type="paragraph" w:styleId="Textodeglobo">
    <w:name w:val="Balloon Text"/>
    <w:basedOn w:val="Normal"/>
    <w:link w:val="TextodegloboCar"/>
    <w:uiPriority w:val="99"/>
    <w:semiHidden/>
    <w:unhideWhenUsed/>
    <w:rsid w:val="002E7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D2"/>
    <w:rPr>
      <w:rFonts w:ascii="Tahoma" w:eastAsia="Calibri" w:hAnsi="Tahoma" w:cs="Tahoma"/>
      <w:sz w:val="16"/>
      <w:szCs w:val="16"/>
    </w:rPr>
  </w:style>
  <w:style w:type="paragraph" w:styleId="Piedepgina">
    <w:name w:val="footer"/>
    <w:basedOn w:val="Normal"/>
    <w:link w:val="PiedepginaCar"/>
    <w:uiPriority w:val="99"/>
    <w:unhideWhenUsed/>
    <w:rsid w:val="00286B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86B90"/>
    <w:rPr>
      <w:rFonts w:ascii="Calibri" w:eastAsia="Calibri" w:hAnsi="Calibri" w:cs="Times New Roman"/>
    </w:rPr>
  </w:style>
  <w:style w:type="character" w:customStyle="1" w:styleId="a0">
    <w:name w:val="a0"/>
    <w:basedOn w:val="Fuentedeprrafopredeter"/>
    <w:rsid w:val="00694B48"/>
  </w:style>
  <w:style w:type="character" w:customStyle="1" w:styleId="SinespaciadoCar">
    <w:name w:val="Sin espaciado Car"/>
    <w:basedOn w:val="Fuentedeprrafopredeter"/>
    <w:link w:val="Sinespaciado"/>
    <w:uiPriority w:val="1"/>
    <w:locked/>
    <w:rsid w:val="00C0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4101">
      <w:bodyDiv w:val="1"/>
      <w:marLeft w:val="0"/>
      <w:marRight w:val="0"/>
      <w:marTop w:val="0"/>
      <w:marBottom w:val="0"/>
      <w:divBdr>
        <w:top w:val="none" w:sz="0" w:space="0" w:color="auto"/>
        <w:left w:val="none" w:sz="0" w:space="0" w:color="auto"/>
        <w:bottom w:val="none" w:sz="0" w:space="0" w:color="auto"/>
        <w:right w:val="none" w:sz="0" w:space="0" w:color="auto"/>
      </w:divBdr>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zamley.com" TargetMode="External"/><Relationship Id="rId13" Type="http://schemas.openxmlformats.org/officeDocument/2006/relationships/hyperlink" Target="http://www.cazaml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zaml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zamle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rectoriojuridica.com" TargetMode="External"/><Relationship Id="rId4" Type="http://schemas.openxmlformats.org/officeDocument/2006/relationships/settings" Target="settings.xml"/><Relationship Id="rId9" Type="http://schemas.openxmlformats.org/officeDocument/2006/relationships/hyperlink" Target="http://www.directoriojuridica.com" TargetMode="External"/><Relationship Id="rId14" Type="http://schemas.openxmlformats.org/officeDocument/2006/relationships/hyperlink" Target="http://www.cazamley.com"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13448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santiago</cp:lastModifiedBy>
  <cp:revision>2</cp:revision>
  <cp:lastPrinted>2018-03-23T16:45:00Z</cp:lastPrinted>
  <dcterms:created xsi:type="dcterms:W3CDTF">2019-02-23T17:52:00Z</dcterms:created>
  <dcterms:modified xsi:type="dcterms:W3CDTF">2019-02-23T17:52:00Z</dcterms:modified>
</cp:coreProperties>
</file>